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1C00C7" w14:textId="77777777" w:rsidR="004B754F" w:rsidRDefault="00BE0CE7" w:rsidP="00F06184">
      <w:pPr>
        <w:pStyle w:val="Style2"/>
        <w:widowControl/>
        <w:jc w:val="center"/>
        <w:rPr>
          <w:rStyle w:val="FontStyle23"/>
          <w:rFonts w:ascii="Arial" w:hAnsi="Arial" w:cs="Arial"/>
          <w:sz w:val="32"/>
          <w:szCs w:val="20"/>
        </w:rPr>
      </w:pPr>
      <w:r w:rsidRPr="004B754F">
        <w:rPr>
          <w:rStyle w:val="FontStyle23"/>
          <w:rFonts w:ascii="Arial" w:hAnsi="Arial" w:cs="Arial"/>
          <w:sz w:val="32"/>
          <w:szCs w:val="20"/>
        </w:rPr>
        <w:t>SZCZEGÓŁOWE</w:t>
      </w:r>
      <w:r w:rsidR="004B754F">
        <w:rPr>
          <w:rStyle w:val="FontStyle23"/>
          <w:rFonts w:ascii="Arial" w:hAnsi="Arial" w:cs="Arial"/>
          <w:sz w:val="32"/>
          <w:szCs w:val="20"/>
        </w:rPr>
        <w:t xml:space="preserve"> SPECYFIKACJE </w:t>
      </w:r>
      <w:r w:rsidRPr="004B754F">
        <w:rPr>
          <w:rStyle w:val="FontStyle23"/>
          <w:rFonts w:ascii="Arial" w:hAnsi="Arial" w:cs="Arial"/>
          <w:sz w:val="32"/>
          <w:szCs w:val="20"/>
        </w:rPr>
        <w:t>TECHNICZNE</w:t>
      </w:r>
    </w:p>
    <w:p w14:paraId="6756CD8C" w14:textId="77777777" w:rsidR="004B754F" w:rsidRDefault="004B754F" w:rsidP="00F06184">
      <w:pPr>
        <w:pStyle w:val="Style2"/>
        <w:widowControl/>
        <w:jc w:val="center"/>
        <w:rPr>
          <w:rStyle w:val="FontStyle23"/>
          <w:rFonts w:ascii="Arial" w:hAnsi="Arial" w:cs="Arial"/>
          <w:sz w:val="32"/>
          <w:szCs w:val="20"/>
        </w:rPr>
      </w:pPr>
    </w:p>
    <w:p w14:paraId="08186C59" w14:textId="77777777" w:rsidR="004B754F" w:rsidRDefault="004B754F" w:rsidP="00F06184">
      <w:pPr>
        <w:pStyle w:val="Style2"/>
        <w:widowControl/>
        <w:jc w:val="center"/>
        <w:rPr>
          <w:rStyle w:val="FontStyle23"/>
          <w:rFonts w:ascii="Arial" w:hAnsi="Arial" w:cs="Arial"/>
          <w:sz w:val="32"/>
          <w:szCs w:val="20"/>
        </w:rPr>
      </w:pPr>
    </w:p>
    <w:p w14:paraId="2C0148CE" w14:textId="77777777" w:rsidR="004B754F" w:rsidRDefault="004B754F" w:rsidP="00F06184">
      <w:pPr>
        <w:pStyle w:val="Style2"/>
        <w:widowControl/>
        <w:jc w:val="center"/>
        <w:rPr>
          <w:rStyle w:val="FontStyle23"/>
          <w:rFonts w:ascii="Arial" w:hAnsi="Arial" w:cs="Arial"/>
          <w:sz w:val="32"/>
          <w:szCs w:val="20"/>
        </w:rPr>
      </w:pPr>
    </w:p>
    <w:p w14:paraId="4852E2B3" w14:textId="77777777" w:rsidR="004B754F" w:rsidRDefault="004B754F" w:rsidP="00F06184">
      <w:pPr>
        <w:pStyle w:val="Style2"/>
        <w:widowControl/>
        <w:jc w:val="center"/>
        <w:rPr>
          <w:rStyle w:val="FontStyle24"/>
          <w:rFonts w:ascii="Arial" w:hAnsi="Arial" w:cs="Arial"/>
          <w:sz w:val="32"/>
          <w:szCs w:val="20"/>
        </w:rPr>
      </w:pPr>
      <w:r>
        <w:rPr>
          <w:rStyle w:val="FontStyle24"/>
          <w:rFonts w:ascii="Arial" w:hAnsi="Arial" w:cs="Arial"/>
          <w:sz w:val="32"/>
          <w:szCs w:val="20"/>
        </w:rPr>
        <w:t>D - 00.00.00</w:t>
      </w:r>
    </w:p>
    <w:p w14:paraId="2ECFBB07" w14:textId="77777777" w:rsidR="00BE0CE7" w:rsidRPr="004B754F" w:rsidRDefault="004B754F" w:rsidP="00F06184">
      <w:pPr>
        <w:pStyle w:val="Style2"/>
        <w:widowControl/>
        <w:jc w:val="center"/>
        <w:rPr>
          <w:rStyle w:val="FontStyle24"/>
          <w:rFonts w:ascii="Arial" w:hAnsi="Arial" w:cs="Arial"/>
          <w:b w:val="0"/>
          <w:bCs w:val="0"/>
          <w:sz w:val="32"/>
          <w:szCs w:val="20"/>
        </w:rPr>
      </w:pPr>
      <w:r>
        <w:rPr>
          <w:rStyle w:val="FontStyle24"/>
          <w:rFonts w:ascii="Arial" w:hAnsi="Arial" w:cs="Arial"/>
          <w:sz w:val="32"/>
          <w:szCs w:val="20"/>
        </w:rPr>
        <w:t xml:space="preserve">WYMAGANIA </w:t>
      </w:r>
      <w:r w:rsidR="00BE0CE7" w:rsidRPr="004B754F">
        <w:rPr>
          <w:rStyle w:val="FontStyle24"/>
          <w:rFonts w:ascii="Arial" w:hAnsi="Arial" w:cs="Arial"/>
          <w:sz w:val="32"/>
          <w:szCs w:val="20"/>
        </w:rPr>
        <w:t>OGÓLNE</w:t>
      </w:r>
    </w:p>
    <w:p w14:paraId="7246D8C0" w14:textId="77777777" w:rsidR="004B754F" w:rsidRDefault="004B754F" w:rsidP="004B754F">
      <w:pPr>
        <w:pStyle w:val="Style3"/>
        <w:widowControl/>
        <w:spacing w:before="38"/>
        <w:ind w:right="-12"/>
        <w:jc w:val="both"/>
        <w:rPr>
          <w:rStyle w:val="FontStyle24"/>
          <w:rFonts w:ascii="Arial" w:hAnsi="Arial" w:cs="Arial"/>
          <w:sz w:val="32"/>
          <w:szCs w:val="20"/>
        </w:rPr>
      </w:pPr>
    </w:p>
    <w:p w14:paraId="22F63C75" w14:textId="77777777" w:rsidR="004B754F" w:rsidRDefault="004B754F" w:rsidP="004B754F">
      <w:pPr>
        <w:pStyle w:val="Style3"/>
        <w:widowControl/>
        <w:spacing w:before="38"/>
        <w:ind w:right="-12"/>
        <w:jc w:val="both"/>
        <w:rPr>
          <w:rStyle w:val="FontStyle24"/>
          <w:rFonts w:ascii="Arial" w:hAnsi="Arial" w:cs="Arial"/>
          <w:sz w:val="32"/>
          <w:szCs w:val="20"/>
        </w:rPr>
      </w:pPr>
    </w:p>
    <w:p w14:paraId="5B7A0DF9" w14:textId="77777777" w:rsidR="004B754F" w:rsidRPr="004B754F" w:rsidRDefault="004B754F" w:rsidP="004B754F">
      <w:pPr>
        <w:pStyle w:val="Style3"/>
        <w:widowControl/>
        <w:spacing w:before="38"/>
        <w:ind w:right="-12"/>
        <w:jc w:val="both"/>
        <w:rPr>
          <w:rStyle w:val="FontStyle24"/>
          <w:rFonts w:ascii="Arial" w:hAnsi="Arial" w:cs="Arial"/>
          <w:sz w:val="20"/>
          <w:szCs w:val="20"/>
        </w:rPr>
      </w:pPr>
    </w:p>
    <w:p w14:paraId="7476EF82" w14:textId="77777777" w:rsidR="00BE0CE7" w:rsidRPr="004B754F" w:rsidRDefault="00BE0CE7" w:rsidP="004B754F">
      <w:pPr>
        <w:pStyle w:val="Style3"/>
        <w:widowControl/>
        <w:spacing w:before="38"/>
        <w:ind w:right="3187"/>
        <w:jc w:val="both"/>
        <w:rPr>
          <w:rStyle w:val="FontStyle24"/>
          <w:rFonts w:ascii="Arial" w:hAnsi="Arial" w:cs="Arial"/>
          <w:sz w:val="20"/>
          <w:szCs w:val="20"/>
        </w:rPr>
        <w:sectPr w:rsidR="00BE0CE7" w:rsidRPr="004B754F" w:rsidSect="000868E0">
          <w:footerReference w:type="default" r:id="rId8"/>
          <w:type w:val="continuous"/>
          <w:pgSz w:w="11905" w:h="16837"/>
          <w:pgMar w:top="5635" w:right="1428" w:bottom="1440" w:left="1558" w:header="708" w:footer="708" w:gutter="0"/>
          <w:cols w:space="60"/>
          <w:noEndnote/>
        </w:sectPr>
      </w:pPr>
    </w:p>
    <w:p w14:paraId="11CF3734" w14:textId="77777777" w:rsidR="00BE0CE7" w:rsidRPr="004B754F" w:rsidRDefault="00BE0CE7" w:rsidP="004B754F">
      <w:pPr>
        <w:pStyle w:val="Style11"/>
        <w:widowControl/>
        <w:spacing w:line="240" w:lineRule="auto"/>
        <w:jc w:val="both"/>
        <w:rPr>
          <w:rStyle w:val="FontStyle27"/>
          <w:rFonts w:ascii="Arial" w:hAnsi="Arial" w:cs="Arial"/>
          <w:sz w:val="20"/>
          <w:szCs w:val="20"/>
        </w:rPr>
      </w:pPr>
      <w:r w:rsidRPr="004B754F">
        <w:rPr>
          <w:rStyle w:val="FontStyle27"/>
          <w:rFonts w:ascii="Arial" w:hAnsi="Arial" w:cs="Arial"/>
          <w:sz w:val="20"/>
          <w:szCs w:val="20"/>
        </w:rPr>
        <w:lastRenderedPageBreak/>
        <w:t>1. WSTĘP</w:t>
      </w:r>
    </w:p>
    <w:p w14:paraId="55858BCC" w14:textId="77777777" w:rsidR="00BE0CE7" w:rsidRPr="004B754F" w:rsidRDefault="00BE0CE7" w:rsidP="004B754F">
      <w:pPr>
        <w:pStyle w:val="Style12"/>
        <w:widowControl/>
        <w:numPr>
          <w:ilvl w:val="0"/>
          <w:numId w:val="1"/>
        </w:numPr>
        <w:tabs>
          <w:tab w:val="left" w:pos="283"/>
        </w:tabs>
        <w:spacing w:before="293"/>
        <w:jc w:val="both"/>
        <w:rPr>
          <w:rStyle w:val="FontStyle27"/>
          <w:rFonts w:ascii="Arial" w:hAnsi="Arial" w:cs="Arial"/>
          <w:sz w:val="20"/>
          <w:szCs w:val="20"/>
        </w:rPr>
      </w:pPr>
      <w:r w:rsidRPr="004B754F">
        <w:rPr>
          <w:rStyle w:val="FontStyle27"/>
          <w:rFonts w:ascii="Arial" w:hAnsi="Arial" w:cs="Arial"/>
          <w:sz w:val="20"/>
          <w:szCs w:val="20"/>
        </w:rPr>
        <w:t>Przedmiot Specyfikacji Technicznej</w:t>
      </w:r>
    </w:p>
    <w:p w14:paraId="0E78AFFC" w14:textId="54F7A134" w:rsidR="00B401F6" w:rsidRDefault="00BE0CE7" w:rsidP="00B42AA7">
      <w:pPr>
        <w:pStyle w:val="Style10"/>
        <w:widowControl/>
        <w:spacing w:before="5"/>
        <w:rPr>
          <w:rStyle w:val="FontStyle28"/>
          <w:rFonts w:ascii="Arial" w:hAnsi="Arial" w:cs="Arial"/>
          <w:sz w:val="20"/>
          <w:szCs w:val="20"/>
        </w:rPr>
      </w:pPr>
      <w:r w:rsidRPr="004B754F">
        <w:rPr>
          <w:rStyle w:val="FontStyle28"/>
          <w:rFonts w:ascii="Arial" w:hAnsi="Arial" w:cs="Arial"/>
          <w:sz w:val="20"/>
          <w:szCs w:val="20"/>
        </w:rPr>
        <w:t xml:space="preserve">Specyfikacja Techniczna D-M-00.00.00 - Wymagania Ogólne odnosi się do wymagań wspólnych dla poszczególnych wymagań technicznych dotyczących wykonania i odbioru </w:t>
      </w:r>
      <w:r w:rsidR="004B754F" w:rsidRPr="004B754F">
        <w:rPr>
          <w:rStyle w:val="FontStyle28"/>
          <w:rFonts w:ascii="Arial" w:hAnsi="Arial" w:cs="Arial"/>
          <w:sz w:val="20"/>
          <w:szCs w:val="20"/>
        </w:rPr>
        <w:t xml:space="preserve">Robót, które zostaną wykonane </w:t>
      </w:r>
      <w:bookmarkStart w:id="0" w:name="_Hlk167259331"/>
      <w:r w:rsidR="004B754F" w:rsidRPr="004B754F">
        <w:rPr>
          <w:rStyle w:val="FontStyle28"/>
          <w:rFonts w:ascii="Arial" w:hAnsi="Arial" w:cs="Arial"/>
          <w:sz w:val="20"/>
          <w:szCs w:val="20"/>
        </w:rPr>
        <w:t>w </w:t>
      </w:r>
      <w:r w:rsidRPr="004B754F">
        <w:rPr>
          <w:rStyle w:val="FontStyle28"/>
          <w:rFonts w:ascii="Arial" w:hAnsi="Arial" w:cs="Arial"/>
          <w:sz w:val="20"/>
          <w:szCs w:val="20"/>
        </w:rPr>
        <w:t>ramach</w:t>
      </w:r>
      <w:r w:rsidR="00B42AA7">
        <w:rPr>
          <w:rStyle w:val="FontStyle28"/>
          <w:rFonts w:ascii="Arial" w:hAnsi="Arial" w:cs="Arial"/>
          <w:sz w:val="20"/>
          <w:szCs w:val="20"/>
        </w:rPr>
        <w:t xml:space="preserve"> </w:t>
      </w:r>
      <w:r w:rsidR="00B401F6">
        <w:rPr>
          <w:rStyle w:val="FontStyle28"/>
          <w:rFonts w:ascii="Arial" w:hAnsi="Arial" w:cs="Arial"/>
          <w:sz w:val="20"/>
          <w:szCs w:val="20"/>
        </w:rPr>
        <w:t xml:space="preserve">budowy drogi manewrowej </w:t>
      </w:r>
      <w:r w:rsidR="00B401F6" w:rsidRPr="00B401F6">
        <w:rPr>
          <w:rStyle w:val="FontStyle28"/>
          <w:rFonts w:ascii="Arial" w:hAnsi="Arial" w:cs="Arial"/>
          <w:sz w:val="20"/>
          <w:szCs w:val="20"/>
        </w:rPr>
        <w:t xml:space="preserve">na parkingu dla </w:t>
      </w:r>
      <w:r w:rsidR="00B401F6" w:rsidRPr="00B401F6">
        <w:rPr>
          <w:rStyle w:val="FontStyle28"/>
          <w:rFonts w:ascii="Arial" w:hAnsi="Arial" w:cs="Arial"/>
          <w:sz w:val="20"/>
          <w:szCs w:val="20"/>
        </w:rPr>
        <w:t>samochodów</w:t>
      </w:r>
      <w:r w:rsidR="00B401F6" w:rsidRPr="00B401F6">
        <w:rPr>
          <w:rStyle w:val="FontStyle28"/>
          <w:rFonts w:ascii="Arial" w:hAnsi="Arial" w:cs="Arial"/>
          <w:sz w:val="20"/>
          <w:szCs w:val="20"/>
        </w:rPr>
        <w:t xml:space="preserve"> osobowych</w:t>
      </w:r>
      <w:bookmarkEnd w:id="0"/>
      <w:r w:rsidR="00B401F6">
        <w:rPr>
          <w:rStyle w:val="FontStyle28"/>
          <w:rFonts w:ascii="Arial" w:hAnsi="Arial" w:cs="Arial"/>
          <w:sz w:val="20"/>
          <w:szCs w:val="20"/>
        </w:rPr>
        <w:t xml:space="preserve">. </w:t>
      </w:r>
    </w:p>
    <w:p w14:paraId="295BABC9" w14:textId="02D4A637" w:rsidR="00B42AA7" w:rsidRPr="00185392" w:rsidRDefault="00B42AA7" w:rsidP="00B42AA7">
      <w:pPr>
        <w:pStyle w:val="Style10"/>
        <w:widowControl/>
        <w:spacing w:before="5"/>
      </w:pPr>
    </w:p>
    <w:p w14:paraId="6106FEC8" w14:textId="36EC7BF1" w:rsidR="00BE0CE7" w:rsidRPr="004B754F" w:rsidRDefault="00BE0CE7" w:rsidP="00B42AA7">
      <w:pPr>
        <w:pStyle w:val="Style10"/>
        <w:widowControl/>
        <w:spacing w:before="5"/>
        <w:rPr>
          <w:rStyle w:val="FontStyle27"/>
          <w:rFonts w:ascii="Arial" w:hAnsi="Arial" w:cs="Arial"/>
          <w:sz w:val="20"/>
          <w:szCs w:val="20"/>
        </w:rPr>
      </w:pPr>
      <w:r w:rsidRPr="004B754F">
        <w:rPr>
          <w:rStyle w:val="FontStyle27"/>
          <w:rFonts w:ascii="Arial" w:hAnsi="Arial" w:cs="Arial"/>
          <w:sz w:val="20"/>
          <w:szCs w:val="20"/>
        </w:rPr>
        <w:t>Zakres stosowania Specyfikacji Technicznej</w:t>
      </w:r>
    </w:p>
    <w:p w14:paraId="64691C64"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Specyfikacje Techniczne stanowią część Dokumentów Przetargowych i Kontraktowych i należy je stosować w zlecaniu i wykonaniu Robót opisanych w punkcie 1.1.</w:t>
      </w:r>
    </w:p>
    <w:p w14:paraId="2F730B16" w14:textId="77687FC7" w:rsidR="00BE0CE7" w:rsidRPr="004B754F" w:rsidRDefault="00BE0CE7" w:rsidP="004B754F">
      <w:pPr>
        <w:pStyle w:val="Style11"/>
        <w:widowControl/>
        <w:spacing w:line="240" w:lineRule="exact"/>
        <w:jc w:val="both"/>
        <w:rPr>
          <w:sz w:val="20"/>
          <w:szCs w:val="20"/>
        </w:rPr>
      </w:pPr>
    </w:p>
    <w:p w14:paraId="6B7D0DE7" w14:textId="7EFAE053" w:rsidR="00BE0CE7" w:rsidRPr="004B754F" w:rsidRDefault="000E1851" w:rsidP="004B754F">
      <w:pPr>
        <w:pStyle w:val="Style11"/>
        <w:widowControl/>
        <w:spacing w:before="43" w:line="240" w:lineRule="auto"/>
        <w:jc w:val="both"/>
        <w:rPr>
          <w:rStyle w:val="FontStyle27"/>
          <w:rFonts w:ascii="Arial" w:hAnsi="Arial" w:cs="Arial"/>
          <w:sz w:val="20"/>
          <w:szCs w:val="20"/>
        </w:rPr>
      </w:pPr>
      <w:r w:rsidRPr="004B754F">
        <w:rPr>
          <w:noProof/>
          <w:sz w:val="20"/>
          <w:szCs w:val="20"/>
        </w:rPr>
        <mc:AlternateContent>
          <mc:Choice Requires="wpg">
            <w:drawing>
              <wp:anchor distT="121920" distB="0" distL="24130" distR="24130" simplePos="0" relativeHeight="251658240" behindDoc="0" locked="0" layoutInCell="1" allowOverlap="1" wp14:anchorId="0693733D" wp14:editId="797CCF74">
                <wp:simplePos x="0" y="0"/>
                <wp:positionH relativeFrom="margin">
                  <wp:align>left</wp:align>
                </wp:positionH>
                <wp:positionV relativeFrom="paragraph">
                  <wp:posOffset>337185</wp:posOffset>
                </wp:positionV>
                <wp:extent cx="5758180" cy="4655820"/>
                <wp:effectExtent l="0" t="0" r="13970" b="11430"/>
                <wp:wrapTopAndBottom/>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8180" cy="4655820"/>
                          <a:chOff x="1421" y="5078"/>
                          <a:chExt cx="9068" cy="6335"/>
                        </a:xfrm>
                      </wpg:grpSpPr>
                      <wps:wsp>
                        <wps:cNvPr id="2" name="Text Box 3"/>
                        <wps:cNvSpPr txBox="1">
                          <a:spLocks noChangeArrowheads="1"/>
                        </wps:cNvSpPr>
                        <wps:spPr bwMode="auto">
                          <a:xfrm>
                            <a:off x="1815" y="5289"/>
                            <a:ext cx="8674" cy="6124"/>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050D3D9A" w14:textId="77777777" w:rsidR="00A909C3" w:rsidRDefault="00A909C3"/>
                            <w:p w14:paraId="6800FF1B" w14:textId="77777777" w:rsidR="00A909C3" w:rsidRDefault="00A909C3"/>
                            <w:tbl>
                              <w:tblPr>
                                <w:tblW w:w="0" w:type="auto"/>
                                <w:tblInd w:w="-8" w:type="dxa"/>
                                <w:tblLayout w:type="fixed"/>
                                <w:tblCellMar>
                                  <w:left w:w="40" w:type="dxa"/>
                                  <w:right w:w="40" w:type="dxa"/>
                                </w:tblCellMar>
                                <w:tblLook w:val="0000" w:firstRow="0" w:lastRow="0" w:firstColumn="0" w:lastColumn="0" w:noHBand="0" w:noVBand="0"/>
                              </w:tblPr>
                              <w:tblGrid>
                                <w:gridCol w:w="1560"/>
                                <w:gridCol w:w="7114"/>
                              </w:tblGrid>
                              <w:tr w:rsidR="00A909C3" w14:paraId="5977B573" w14:textId="77777777" w:rsidTr="003E63DF">
                                <w:tc>
                                  <w:tcPr>
                                    <w:tcW w:w="1560" w:type="dxa"/>
                                    <w:tcBorders>
                                      <w:top w:val="single" w:sz="6" w:space="0" w:color="auto"/>
                                      <w:left w:val="single" w:sz="6" w:space="0" w:color="auto"/>
                                      <w:bottom w:val="single" w:sz="6" w:space="0" w:color="auto"/>
                                      <w:right w:val="single" w:sz="6" w:space="0" w:color="auto"/>
                                    </w:tcBorders>
                                  </w:tcPr>
                                  <w:p w14:paraId="09479790" w14:textId="77777777" w:rsidR="00A909C3" w:rsidRPr="00BB6F65" w:rsidRDefault="00A909C3">
                                    <w:pPr>
                                      <w:pStyle w:val="Style8"/>
                                      <w:widowControl/>
                                      <w:jc w:val="center"/>
                                      <w:rPr>
                                        <w:rStyle w:val="FontStyle28"/>
                                        <w:rFonts w:ascii="Arial" w:hAnsi="Arial" w:cs="Arial"/>
                                      </w:rPr>
                                    </w:pPr>
                                    <w:r w:rsidRPr="00BB6F65">
                                      <w:rPr>
                                        <w:rStyle w:val="FontStyle28"/>
                                        <w:rFonts w:ascii="Arial" w:hAnsi="Arial" w:cs="Arial"/>
                                      </w:rPr>
                                      <w:t>Nr SST</w:t>
                                    </w:r>
                                  </w:p>
                                </w:tc>
                                <w:tc>
                                  <w:tcPr>
                                    <w:tcW w:w="7114" w:type="dxa"/>
                                    <w:tcBorders>
                                      <w:top w:val="single" w:sz="6" w:space="0" w:color="auto"/>
                                      <w:left w:val="single" w:sz="6" w:space="0" w:color="auto"/>
                                      <w:bottom w:val="single" w:sz="6" w:space="0" w:color="auto"/>
                                      <w:right w:val="single" w:sz="6" w:space="0" w:color="auto"/>
                                    </w:tcBorders>
                                  </w:tcPr>
                                  <w:p w14:paraId="1A8E203E" w14:textId="77777777" w:rsidR="00A909C3" w:rsidRPr="00BB6F65" w:rsidRDefault="00A909C3">
                                    <w:pPr>
                                      <w:pStyle w:val="Style8"/>
                                      <w:widowControl/>
                                      <w:ind w:left="2770"/>
                                      <w:rPr>
                                        <w:rStyle w:val="FontStyle28"/>
                                        <w:rFonts w:ascii="Arial" w:hAnsi="Arial" w:cs="Arial"/>
                                      </w:rPr>
                                    </w:pPr>
                                    <w:r w:rsidRPr="00BB6F65">
                                      <w:rPr>
                                        <w:rStyle w:val="FontStyle28"/>
                                        <w:rFonts w:ascii="Arial" w:hAnsi="Arial" w:cs="Arial"/>
                                      </w:rPr>
                                      <w:t>Wyszczególnienie</w:t>
                                    </w:r>
                                  </w:p>
                                </w:tc>
                              </w:tr>
                              <w:tr w:rsidR="00C565C4" w:rsidRPr="00C565C4" w14:paraId="4B416111" w14:textId="77777777" w:rsidTr="003E63DF">
                                <w:tc>
                                  <w:tcPr>
                                    <w:tcW w:w="1560" w:type="dxa"/>
                                    <w:tcBorders>
                                      <w:top w:val="single" w:sz="6" w:space="0" w:color="auto"/>
                                      <w:left w:val="single" w:sz="6" w:space="0" w:color="auto"/>
                                      <w:bottom w:val="single" w:sz="6" w:space="0" w:color="auto"/>
                                      <w:right w:val="single" w:sz="6" w:space="0" w:color="auto"/>
                                    </w:tcBorders>
                                  </w:tcPr>
                                  <w:p w14:paraId="6078EF31" w14:textId="77777777" w:rsidR="00A909C3" w:rsidRPr="00C565C4" w:rsidRDefault="00A909C3">
                                    <w:pPr>
                                      <w:pStyle w:val="Style8"/>
                                      <w:widowControl/>
                                      <w:jc w:val="center"/>
                                      <w:rPr>
                                        <w:rStyle w:val="FontStyle28"/>
                                        <w:rFonts w:ascii="Arial" w:hAnsi="Arial" w:cs="Arial"/>
                                        <w:color w:val="auto"/>
                                      </w:rPr>
                                    </w:pPr>
                                    <w:r w:rsidRPr="00C565C4">
                                      <w:rPr>
                                        <w:rStyle w:val="FontStyle28"/>
                                        <w:rFonts w:ascii="Arial" w:hAnsi="Arial" w:cs="Arial"/>
                                        <w:color w:val="auto"/>
                                      </w:rPr>
                                      <w:t>D-01.01.01.</w:t>
                                    </w:r>
                                  </w:p>
                                </w:tc>
                                <w:tc>
                                  <w:tcPr>
                                    <w:tcW w:w="7114" w:type="dxa"/>
                                    <w:tcBorders>
                                      <w:top w:val="single" w:sz="6" w:space="0" w:color="auto"/>
                                      <w:left w:val="single" w:sz="6" w:space="0" w:color="auto"/>
                                      <w:bottom w:val="single" w:sz="6" w:space="0" w:color="auto"/>
                                      <w:right w:val="single" w:sz="6" w:space="0" w:color="auto"/>
                                    </w:tcBorders>
                                  </w:tcPr>
                                  <w:p w14:paraId="1A7D12A7" w14:textId="77777777" w:rsidR="00A909C3" w:rsidRPr="00C565C4" w:rsidRDefault="00A909C3">
                                    <w:pPr>
                                      <w:pStyle w:val="Style8"/>
                                      <w:widowControl/>
                                      <w:rPr>
                                        <w:rStyle w:val="FontStyle28"/>
                                        <w:rFonts w:ascii="Arial" w:hAnsi="Arial" w:cs="Arial"/>
                                        <w:color w:val="auto"/>
                                      </w:rPr>
                                    </w:pPr>
                                    <w:r w:rsidRPr="00C565C4">
                                      <w:rPr>
                                        <w:rStyle w:val="FontStyle28"/>
                                        <w:rFonts w:ascii="Arial" w:hAnsi="Arial" w:cs="Arial"/>
                                        <w:color w:val="auto"/>
                                      </w:rPr>
                                      <w:t>Wyznaczenie trasy i punktów wysokościowych</w:t>
                                    </w:r>
                                  </w:p>
                                </w:tc>
                              </w:tr>
                              <w:tr w:rsidR="00C565C4" w:rsidRPr="00C565C4" w14:paraId="61A04F42" w14:textId="77777777" w:rsidTr="003E63DF">
                                <w:tc>
                                  <w:tcPr>
                                    <w:tcW w:w="1560" w:type="dxa"/>
                                    <w:tcBorders>
                                      <w:top w:val="single" w:sz="6" w:space="0" w:color="auto"/>
                                      <w:left w:val="single" w:sz="6" w:space="0" w:color="auto"/>
                                      <w:bottom w:val="single" w:sz="6" w:space="0" w:color="auto"/>
                                      <w:right w:val="single" w:sz="6" w:space="0" w:color="auto"/>
                                    </w:tcBorders>
                                  </w:tcPr>
                                  <w:p w14:paraId="60AC907C" w14:textId="77777777" w:rsidR="00A909C3" w:rsidRPr="00C565C4" w:rsidRDefault="00A909C3">
                                    <w:pPr>
                                      <w:pStyle w:val="Style8"/>
                                      <w:widowControl/>
                                      <w:jc w:val="center"/>
                                      <w:rPr>
                                        <w:rStyle w:val="FontStyle28"/>
                                        <w:rFonts w:ascii="Arial" w:hAnsi="Arial" w:cs="Arial"/>
                                        <w:color w:val="auto"/>
                                      </w:rPr>
                                    </w:pPr>
                                    <w:r w:rsidRPr="00C565C4">
                                      <w:rPr>
                                        <w:rStyle w:val="FontStyle28"/>
                                        <w:rFonts w:ascii="Arial" w:hAnsi="Arial" w:cs="Arial"/>
                                        <w:color w:val="auto"/>
                                      </w:rPr>
                                      <w:t>D-01.02.02.</w:t>
                                    </w:r>
                                  </w:p>
                                </w:tc>
                                <w:tc>
                                  <w:tcPr>
                                    <w:tcW w:w="7114" w:type="dxa"/>
                                    <w:tcBorders>
                                      <w:top w:val="single" w:sz="6" w:space="0" w:color="auto"/>
                                      <w:left w:val="single" w:sz="6" w:space="0" w:color="auto"/>
                                      <w:bottom w:val="single" w:sz="6" w:space="0" w:color="auto"/>
                                      <w:right w:val="single" w:sz="6" w:space="0" w:color="auto"/>
                                    </w:tcBorders>
                                  </w:tcPr>
                                  <w:p w14:paraId="572FD8E3" w14:textId="77777777" w:rsidR="00A909C3" w:rsidRPr="00C565C4" w:rsidRDefault="00A909C3">
                                    <w:pPr>
                                      <w:pStyle w:val="Style8"/>
                                      <w:widowControl/>
                                      <w:rPr>
                                        <w:rStyle w:val="FontStyle28"/>
                                        <w:rFonts w:ascii="Arial" w:hAnsi="Arial" w:cs="Arial"/>
                                        <w:color w:val="auto"/>
                                      </w:rPr>
                                    </w:pPr>
                                    <w:r w:rsidRPr="00C565C4">
                                      <w:rPr>
                                        <w:rStyle w:val="FontStyle28"/>
                                        <w:rFonts w:ascii="Arial" w:hAnsi="Arial" w:cs="Arial"/>
                                        <w:color w:val="auto"/>
                                      </w:rPr>
                                      <w:t>Zdjęcie warstwy humusu</w:t>
                                    </w:r>
                                  </w:p>
                                </w:tc>
                              </w:tr>
                              <w:tr w:rsidR="00C565C4" w:rsidRPr="00C565C4" w14:paraId="16006811" w14:textId="77777777" w:rsidTr="003E63DF">
                                <w:tc>
                                  <w:tcPr>
                                    <w:tcW w:w="1560" w:type="dxa"/>
                                    <w:tcBorders>
                                      <w:top w:val="single" w:sz="6" w:space="0" w:color="auto"/>
                                      <w:left w:val="single" w:sz="6" w:space="0" w:color="auto"/>
                                      <w:bottom w:val="single" w:sz="6" w:space="0" w:color="auto"/>
                                      <w:right w:val="single" w:sz="6" w:space="0" w:color="auto"/>
                                    </w:tcBorders>
                                  </w:tcPr>
                                  <w:p w14:paraId="5E0D8C2A" w14:textId="77777777" w:rsidR="00A909C3" w:rsidRPr="00C565C4" w:rsidRDefault="00A909C3">
                                    <w:pPr>
                                      <w:pStyle w:val="Style8"/>
                                      <w:widowControl/>
                                      <w:jc w:val="center"/>
                                      <w:rPr>
                                        <w:rStyle w:val="FontStyle28"/>
                                        <w:rFonts w:ascii="Arial" w:hAnsi="Arial" w:cs="Arial"/>
                                        <w:color w:val="auto"/>
                                      </w:rPr>
                                    </w:pPr>
                                    <w:r w:rsidRPr="00C565C4">
                                      <w:rPr>
                                        <w:rStyle w:val="FontStyle28"/>
                                        <w:rFonts w:ascii="Arial" w:hAnsi="Arial" w:cs="Arial"/>
                                        <w:color w:val="auto"/>
                                      </w:rPr>
                                      <w:t>D-01.02.04.</w:t>
                                    </w:r>
                                  </w:p>
                                </w:tc>
                                <w:tc>
                                  <w:tcPr>
                                    <w:tcW w:w="7114" w:type="dxa"/>
                                    <w:tcBorders>
                                      <w:top w:val="single" w:sz="6" w:space="0" w:color="auto"/>
                                      <w:left w:val="single" w:sz="6" w:space="0" w:color="auto"/>
                                      <w:bottom w:val="single" w:sz="6" w:space="0" w:color="auto"/>
                                      <w:right w:val="single" w:sz="6" w:space="0" w:color="auto"/>
                                    </w:tcBorders>
                                  </w:tcPr>
                                  <w:p w14:paraId="48C70465" w14:textId="77777777" w:rsidR="00A909C3" w:rsidRPr="00C565C4" w:rsidRDefault="00A909C3">
                                    <w:pPr>
                                      <w:pStyle w:val="Style8"/>
                                      <w:widowControl/>
                                      <w:rPr>
                                        <w:rStyle w:val="FontStyle28"/>
                                        <w:rFonts w:ascii="Arial" w:hAnsi="Arial" w:cs="Arial"/>
                                        <w:color w:val="auto"/>
                                      </w:rPr>
                                    </w:pPr>
                                    <w:r w:rsidRPr="00C565C4">
                                      <w:rPr>
                                        <w:rStyle w:val="FontStyle28"/>
                                        <w:rFonts w:ascii="Arial" w:hAnsi="Arial" w:cs="Arial"/>
                                        <w:color w:val="auto"/>
                                      </w:rPr>
                                      <w:t>Rozbiórka elementów dróg, ogrodzeń i przepustów</w:t>
                                    </w:r>
                                  </w:p>
                                </w:tc>
                              </w:tr>
                              <w:tr w:rsidR="00C565C4" w:rsidRPr="00C565C4" w14:paraId="47824758" w14:textId="77777777" w:rsidTr="003E63DF">
                                <w:tc>
                                  <w:tcPr>
                                    <w:tcW w:w="1560" w:type="dxa"/>
                                    <w:tcBorders>
                                      <w:top w:val="single" w:sz="6" w:space="0" w:color="auto"/>
                                      <w:left w:val="single" w:sz="6" w:space="0" w:color="auto"/>
                                      <w:bottom w:val="single" w:sz="6" w:space="0" w:color="auto"/>
                                      <w:right w:val="single" w:sz="6" w:space="0" w:color="auto"/>
                                    </w:tcBorders>
                                  </w:tcPr>
                                  <w:p w14:paraId="28A511B2" w14:textId="77777777" w:rsidR="00A909C3" w:rsidRPr="00C565C4" w:rsidRDefault="00A909C3">
                                    <w:pPr>
                                      <w:pStyle w:val="Style8"/>
                                      <w:widowControl/>
                                      <w:jc w:val="center"/>
                                      <w:rPr>
                                        <w:rStyle w:val="FontStyle28"/>
                                        <w:rFonts w:ascii="Arial" w:hAnsi="Arial" w:cs="Arial"/>
                                        <w:color w:val="auto"/>
                                      </w:rPr>
                                    </w:pPr>
                                    <w:r w:rsidRPr="00C565C4">
                                      <w:rPr>
                                        <w:rStyle w:val="FontStyle28"/>
                                        <w:rFonts w:ascii="Arial" w:hAnsi="Arial" w:cs="Arial"/>
                                        <w:color w:val="auto"/>
                                      </w:rPr>
                                      <w:t>D-02.00.01.</w:t>
                                    </w:r>
                                  </w:p>
                                </w:tc>
                                <w:tc>
                                  <w:tcPr>
                                    <w:tcW w:w="7114" w:type="dxa"/>
                                    <w:tcBorders>
                                      <w:top w:val="single" w:sz="6" w:space="0" w:color="auto"/>
                                      <w:left w:val="single" w:sz="6" w:space="0" w:color="auto"/>
                                      <w:bottom w:val="single" w:sz="6" w:space="0" w:color="auto"/>
                                      <w:right w:val="single" w:sz="6" w:space="0" w:color="auto"/>
                                    </w:tcBorders>
                                  </w:tcPr>
                                  <w:p w14:paraId="5FA49202" w14:textId="77777777" w:rsidR="00A909C3" w:rsidRPr="00C565C4" w:rsidRDefault="00A909C3">
                                    <w:pPr>
                                      <w:pStyle w:val="Style8"/>
                                      <w:widowControl/>
                                      <w:rPr>
                                        <w:rStyle w:val="FontStyle28"/>
                                        <w:rFonts w:ascii="Arial" w:hAnsi="Arial" w:cs="Arial"/>
                                        <w:color w:val="auto"/>
                                      </w:rPr>
                                    </w:pPr>
                                    <w:r w:rsidRPr="00C565C4">
                                      <w:rPr>
                                        <w:rStyle w:val="FontStyle28"/>
                                        <w:rFonts w:ascii="Arial" w:hAnsi="Arial" w:cs="Arial"/>
                                        <w:color w:val="auto"/>
                                      </w:rPr>
                                      <w:t>Roboty ziemne. wymagania ogólne</w:t>
                                    </w:r>
                                  </w:p>
                                </w:tc>
                              </w:tr>
                              <w:tr w:rsidR="00C565C4" w:rsidRPr="00C565C4" w14:paraId="2FCBB426" w14:textId="77777777" w:rsidTr="003E63DF">
                                <w:tc>
                                  <w:tcPr>
                                    <w:tcW w:w="1560" w:type="dxa"/>
                                    <w:tcBorders>
                                      <w:top w:val="single" w:sz="6" w:space="0" w:color="auto"/>
                                      <w:left w:val="single" w:sz="6" w:space="0" w:color="auto"/>
                                      <w:bottom w:val="single" w:sz="6" w:space="0" w:color="auto"/>
                                      <w:right w:val="single" w:sz="6" w:space="0" w:color="auto"/>
                                    </w:tcBorders>
                                  </w:tcPr>
                                  <w:p w14:paraId="6BF7D508" w14:textId="77777777" w:rsidR="00A909C3" w:rsidRPr="00C565C4" w:rsidRDefault="00A909C3" w:rsidP="001179B5">
                                    <w:pPr>
                                      <w:pStyle w:val="Style8"/>
                                      <w:widowControl/>
                                      <w:jc w:val="center"/>
                                      <w:rPr>
                                        <w:rStyle w:val="FontStyle28"/>
                                        <w:rFonts w:ascii="Arial" w:hAnsi="Arial" w:cs="Arial"/>
                                        <w:color w:val="auto"/>
                                      </w:rPr>
                                    </w:pPr>
                                    <w:r w:rsidRPr="00C565C4">
                                      <w:rPr>
                                        <w:rStyle w:val="FontStyle28"/>
                                        <w:rFonts w:ascii="Arial" w:hAnsi="Arial" w:cs="Arial"/>
                                        <w:color w:val="auto"/>
                                      </w:rPr>
                                      <w:t>D-02.01.01.</w:t>
                                    </w:r>
                                  </w:p>
                                </w:tc>
                                <w:tc>
                                  <w:tcPr>
                                    <w:tcW w:w="7114" w:type="dxa"/>
                                    <w:tcBorders>
                                      <w:top w:val="single" w:sz="6" w:space="0" w:color="auto"/>
                                      <w:left w:val="single" w:sz="6" w:space="0" w:color="auto"/>
                                      <w:bottom w:val="single" w:sz="6" w:space="0" w:color="auto"/>
                                      <w:right w:val="single" w:sz="6" w:space="0" w:color="auto"/>
                                    </w:tcBorders>
                                  </w:tcPr>
                                  <w:p w14:paraId="1DB47A7C" w14:textId="77777777" w:rsidR="00A909C3" w:rsidRPr="00C565C4" w:rsidRDefault="00A909C3" w:rsidP="001179B5">
                                    <w:pPr>
                                      <w:pStyle w:val="Style8"/>
                                      <w:widowControl/>
                                      <w:rPr>
                                        <w:rStyle w:val="FontStyle28"/>
                                        <w:rFonts w:ascii="Arial" w:hAnsi="Arial" w:cs="Arial"/>
                                        <w:color w:val="auto"/>
                                      </w:rPr>
                                    </w:pPr>
                                    <w:r w:rsidRPr="00C565C4">
                                      <w:rPr>
                                        <w:rStyle w:val="FontStyle28"/>
                                        <w:rFonts w:ascii="Arial" w:hAnsi="Arial" w:cs="Arial"/>
                                        <w:color w:val="auto"/>
                                      </w:rPr>
                                      <w:t>Wykonanie wykopów w gruntach nieskalistych</w:t>
                                    </w:r>
                                  </w:p>
                                </w:tc>
                              </w:tr>
                              <w:tr w:rsidR="007822C5" w:rsidRPr="00C565C4" w14:paraId="50AD15C1" w14:textId="77777777" w:rsidTr="003E63DF">
                                <w:tc>
                                  <w:tcPr>
                                    <w:tcW w:w="1560" w:type="dxa"/>
                                    <w:tcBorders>
                                      <w:top w:val="single" w:sz="6" w:space="0" w:color="auto"/>
                                      <w:left w:val="single" w:sz="6" w:space="0" w:color="auto"/>
                                      <w:bottom w:val="single" w:sz="6" w:space="0" w:color="auto"/>
                                      <w:right w:val="single" w:sz="6" w:space="0" w:color="auto"/>
                                    </w:tcBorders>
                                  </w:tcPr>
                                  <w:p w14:paraId="719A7A8E" w14:textId="271EE099" w:rsidR="007822C5" w:rsidRPr="00C565C4" w:rsidRDefault="007822C5" w:rsidP="001179B5">
                                    <w:pPr>
                                      <w:pStyle w:val="Style8"/>
                                      <w:widowControl/>
                                      <w:jc w:val="center"/>
                                      <w:rPr>
                                        <w:rStyle w:val="FontStyle28"/>
                                        <w:rFonts w:ascii="Arial" w:hAnsi="Arial" w:cs="Arial"/>
                                        <w:color w:val="auto"/>
                                      </w:rPr>
                                    </w:pPr>
                                    <w:r w:rsidRPr="007822C5">
                                      <w:rPr>
                                        <w:rStyle w:val="FontStyle28"/>
                                        <w:rFonts w:ascii="Arial" w:hAnsi="Arial" w:cs="Arial"/>
                                        <w:color w:val="auto"/>
                                      </w:rPr>
                                      <w:t>D.02.01.01j</w:t>
                                    </w:r>
                                  </w:p>
                                </w:tc>
                                <w:tc>
                                  <w:tcPr>
                                    <w:tcW w:w="7114" w:type="dxa"/>
                                    <w:tcBorders>
                                      <w:top w:val="single" w:sz="6" w:space="0" w:color="auto"/>
                                      <w:left w:val="single" w:sz="6" w:space="0" w:color="auto"/>
                                      <w:bottom w:val="single" w:sz="6" w:space="0" w:color="auto"/>
                                      <w:right w:val="single" w:sz="6" w:space="0" w:color="auto"/>
                                    </w:tcBorders>
                                  </w:tcPr>
                                  <w:p w14:paraId="4E5C942B" w14:textId="2293AB27" w:rsidR="007822C5" w:rsidRPr="00C565C4" w:rsidRDefault="007822C5" w:rsidP="001179B5">
                                    <w:pPr>
                                      <w:pStyle w:val="Style8"/>
                                      <w:widowControl/>
                                      <w:rPr>
                                        <w:rStyle w:val="FontStyle28"/>
                                        <w:rFonts w:ascii="Arial" w:hAnsi="Arial" w:cs="Arial"/>
                                        <w:color w:val="auto"/>
                                      </w:rPr>
                                    </w:pPr>
                                    <w:r w:rsidRPr="007822C5">
                                      <w:rPr>
                                        <w:rStyle w:val="FontStyle28"/>
                                        <w:rFonts w:ascii="Arial" w:hAnsi="Arial" w:cs="Arial"/>
                                        <w:color w:val="auto"/>
                                      </w:rPr>
                                      <w:t xml:space="preserve">Wzmocnienie </w:t>
                                    </w:r>
                                    <w:proofErr w:type="spellStart"/>
                                    <w:r w:rsidRPr="007822C5">
                                      <w:rPr>
                                        <w:rStyle w:val="FontStyle28"/>
                                        <w:rFonts w:ascii="Arial" w:hAnsi="Arial" w:cs="Arial"/>
                                        <w:color w:val="auto"/>
                                      </w:rPr>
                                      <w:t>geokratą</w:t>
                                    </w:r>
                                    <w:proofErr w:type="spellEnd"/>
                                  </w:p>
                                </w:tc>
                              </w:tr>
                              <w:tr w:rsidR="00C565C4" w:rsidRPr="00C565C4" w14:paraId="62451590" w14:textId="77777777" w:rsidTr="003E63DF">
                                <w:tc>
                                  <w:tcPr>
                                    <w:tcW w:w="1560" w:type="dxa"/>
                                    <w:tcBorders>
                                      <w:top w:val="single" w:sz="6" w:space="0" w:color="auto"/>
                                      <w:left w:val="single" w:sz="6" w:space="0" w:color="auto"/>
                                      <w:bottom w:val="single" w:sz="6" w:space="0" w:color="auto"/>
                                      <w:right w:val="single" w:sz="6" w:space="0" w:color="auto"/>
                                    </w:tcBorders>
                                  </w:tcPr>
                                  <w:p w14:paraId="34CAEC20" w14:textId="77777777" w:rsidR="00A909C3" w:rsidRPr="00C565C4" w:rsidRDefault="00A909C3" w:rsidP="001179B5">
                                    <w:pPr>
                                      <w:pStyle w:val="Style8"/>
                                      <w:widowControl/>
                                      <w:jc w:val="center"/>
                                      <w:rPr>
                                        <w:rStyle w:val="FontStyle28"/>
                                        <w:rFonts w:ascii="Arial" w:hAnsi="Arial" w:cs="Arial"/>
                                        <w:color w:val="auto"/>
                                      </w:rPr>
                                    </w:pPr>
                                    <w:r w:rsidRPr="00C565C4">
                                      <w:rPr>
                                        <w:rStyle w:val="FontStyle28"/>
                                        <w:rFonts w:ascii="Arial" w:hAnsi="Arial" w:cs="Arial"/>
                                        <w:color w:val="auto"/>
                                      </w:rPr>
                                      <w:t>D-02.03.01.</w:t>
                                    </w:r>
                                  </w:p>
                                </w:tc>
                                <w:tc>
                                  <w:tcPr>
                                    <w:tcW w:w="7114" w:type="dxa"/>
                                    <w:tcBorders>
                                      <w:top w:val="single" w:sz="6" w:space="0" w:color="auto"/>
                                      <w:left w:val="single" w:sz="6" w:space="0" w:color="auto"/>
                                      <w:bottom w:val="single" w:sz="6" w:space="0" w:color="auto"/>
                                      <w:right w:val="single" w:sz="6" w:space="0" w:color="auto"/>
                                    </w:tcBorders>
                                  </w:tcPr>
                                  <w:p w14:paraId="67D144B1" w14:textId="77777777" w:rsidR="00A909C3" w:rsidRPr="00C565C4" w:rsidRDefault="00A909C3" w:rsidP="001179B5">
                                    <w:pPr>
                                      <w:pStyle w:val="Style8"/>
                                      <w:widowControl/>
                                      <w:rPr>
                                        <w:rStyle w:val="FontStyle28"/>
                                        <w:rFonts w:ascii="Arial" w:hAnsi="Arial" w:cs="Arial"/>
                                        <w:color w:val="auto"/>
                                      </w:rPr>
                                    </w:pPr>
                                    <w:r w:rsidRPr="00C565C4">
                                      <w:rPr>
                                        <w:rStyle w:val="FontStyle28"/>
                                        <w:rFonts w:ascii="Arial" w:hAnsi="Arial" w:cs="Arial"/>
                                        <w:color w:val="auto"/>
                                      </w:rPr>
                                      <w:t>Wykonanie nasypów</w:t>
                                    </w:r>
                                  </w:p>
                                </w:tc>
                              </w:tr>
                              <w:tr w:rsidR="00C565C4" w:rsidRPr="00C565C4" w14:paraId="4198B428" w14:textId="77777777" w:rsidTr="003E63DF">
                                <w:tc>
                                  <w:tcPr>
                                    <w:tcW w:w="1560" w:type="dxa"/>
                                    <w:tcBorders>
                                      <w:top w:val="single" w:sz="6" w:space="0" w:color="auto"/>
                                      <w:left w:val="single" w:sz="6" w:space="0" w:color="auto"/>
                                      <w:bottom w:val="single" w:sz="6" w:space="0" w:color="auto"/>
                                      <w:right w:val="single" w:sz="6" w:space="0" w:color="auto"/>
                                    </w:tcBorders>
                                  </w:tcPr>
                                  <w:p w14:paraId="0F59184C" w14:textId="77777777" w:rsidR="00A909C3" w:rsidRPr="00C565C4" w:rsidRDefault="00A909C3" w:rsidP="001179B5">
                                    <w:pPr>
                                      <w:pStyle w:val="Style8"/>
                                      <w:widowControl/>
                                      <w:jc w:val="center"/>
                                      <w:rPr>
                                        <w:rStyle w:val="FontStyle28"/>
                                        <w:rFonts w:ascii="Arial" w:hAnsi="Arial" w:cs="Arial"/>
                                        <w:color w:val="auto"/>
                                      </w:rPr>
                                    </w:pPr>
                                    <w:r w:rsidRPr="00C565C4">
                                      <w:rPr>
                                        <w:rStyle w:val="FontStyle28"/>
                                        <w:rFonts w:ascii="Arial" w:hAnsi="Arial" w:cs="Arial"/>
                                        <w:color w:val="auto"/>
                                      </w:rPr>
                                      <w:t>D-04.01.01.</w:t>
                                    </w:r>
                                  </w:p>
                                </w:tc>
                                <w:tc>
                                  <w:tcPr>
                                    <w:tcW w:w="7114" w:type="dxa"/>
                                    <w:tcBorders>
                                      <w:top w:val="single" w:sz="6" w:space="0" w:color="auto"/>
                                      <w:left w:val="single" w:sz="6" w:space="0" w:color="auto"/>
                                      <w:bottom w:val="single" w:sz="6" w:space="0" w:color="auto"/>
                                      <w:right w:val="single" w:sz="6" w:space="0" w:color="auto"/>
                                    </w:tcBorders>
                                  </w:tcPr>
                                  <w:p w14:paraId="6805CD0F" w14:textId="77777777" w:rsidR="00A909C3" w:rsidRPr="00C565C4" w:rsidRDefault="00F844A8" w:rsidP="001179B5">
                                    <w:pPr>
                                      <w:pStyle w:val="Style8"/>
                                      <w:widowControl/>
                                      <w:rPr>
                                        <w:rStyle w:val="FontStyle28"/>
                                        <w:rFonts w:ascii="Arial" w:hAnsi="Arial" w:cs="Arial"/>
                                        <w:color w:val="auto"/>
                                      </w:rPr>
                                    </w:pPr>
                                    <w:r w:rsidRPr="00C565C4">
                                      <w:rPr>
                                        <w:rStyle w:val="FontStyle28"/>
                                        <w:rFonts w:ascii="Arial" w:hAnsi="Arial" w:cs="Arial"/>
                                        <w:color w:val="auto"/>
                                      </w:rPr>
                                      <w:t>Profilowanie i zagęszczanie</w:t>
                                    </w:r>
                                    <w:r w:rsidR="00A909C3" w:rsidRPr="00C565C4">
                                      <w:rPr>
                                        <w:rStyle w:val="FontStyle28"/>
                                        <w:rFonts w:ascii="Arial" w:hAnsi="Arial" w:cs="Arial"/>
                                        <w:color w:val="auto"/>
                                      </w:rPr>
                                      <w:t xml:space="preserve"> podłoża</w:t>
                                    </w:r>
                                  </w:p>
                                </w:tc>
                              </w:tr>
                              <w:tr w:rsidR="00C565C4" w:rsidRPr="00C565C4" w14:paraId="53AAB749" w14:textId="77777777" w:rsidTr="003E63DF">
                                <w:tc>
                                  <w:tcPr>
                                    <w:tcW w:w="1560" w:type="dxa"/>
                                    <w:tcBorders>
                                      <w:top w:val="single" w:sz="6" w:space="0" w:color="auto"/>
                                      <w:left w:val="single" w:sz="6" w:space="0" w:color="auto"/>
                                      <w:bottom w:val="single" w:sz="6" w:space="0" w:color="auto"/>
                                      <w:right w:val="single" w:sz="6" w:space="0" w:color="auto"/>
                                    </w:tcBorders>
                                  </w:tcPr>
                                  <w:p w14:paraId="22FBC5E6" w14:textId="77777777" w:rsidR="00A909C3" w:rsidRPr="00C565C4" w:rsidRDefault="00A909C3" w:rsidP="001179B5">
                                    <w:pPr>
                                      <w:pStyle w:val="Style8"/>
                                      <w:widowControl/>
                                      <w:jc w:val="center"/>
                                      <w:rPr>
                                        <w:rStyle w:val="FontStyle28"/>
                                        <w:rFonts w:ascii="Arial" w:hAnsi="Arial" w:cs="Arial"/>
                                        <w:color w:val="auto"/>
                                      </w:rPr>
                                    </w:pPr>
                                    <w:r w:rsidRPr="00C565C4">
                                      <w:rPr>
                                        <w:rStyle w:val="FontStyle28"/>
                                        <w:rFonts w:ascii="Arial" w:hAnsi="Arial" w:cs="Arial"/>
                                        <w:color w:val="auto"/>
                                      </w:rPr>
                                      <w:t>D-04.04.02.</w:t>
                                    </w:r>
                                  </w:p>
                                </w:tc>
                                <w:tc>
                                  <w:tcPr>
                                    <w:tcW w:w="7114" w:type="dxa"/>
                                    <w:tcBorders>
                                      <w:top w:val="single" w:sz="6" w:space="0" w:color="auto"/>
                                      <w:left w:val="single" w:sz="6" w:space="0" w:color="auto"/>
                                      <w:bottom w:val="single" w:sz="6" w:space="0" w:color="auto"/>
                                      <w:right w:val="single" w:sz="6" w:space="0" w:color="auto"/>
                                    </w:tcBorders>
                                  </w:tcPr>
                                  <w:p w14:paraId="2FE3DD3A" w14:textId="7B90CBEC" w:rsidR="00A909C3" w:rsidRPr="00C565C4" w:rsidRDefault="00A909C3" w:rsidP="001179B5">
                                    <w:pPr>
                                      <w:pStyle w:val="Style8"/>
                                      <w:widowControl/>
                                      <w:rPr>
                                        <w:rStyle w:val="FontStyle28"/>
                                        <w:rFonts w:ascii="Arial" w:hAnsi="Arial" w:cs="Arial"/>
                                        <w:color w:val="auto"/>
                                      </w:rPr>
                                    </w:pPr>
                                    <w:r w:rsidRPr="00C565C4">
                                      <w:rPr>
                                        <w:rStyle w:val="FontStyle28"/>
                                        <w:rFonts w:ascii="Arial" w:hAnsi="Arial" w:cs="Arial"/>
                                        <w:color w:val="auto"/>
                                      </w:rPr>
                                      <w:t>Podbudowa z</w:t>
                                    </w:r>
                                    <w:r w:rsidR="001C0A32" w:rsidRPr="00C565C4">
                                      <w:rPr>
                                        <w:rStyle w:val="FontStyle28"/>
                                        <w:rFonts w:ascii="Arial" w:hAnsi="Arial" w:cs="Arial"/>
                                        <w:color w:val="auto"/>
                                      </w:rPr>
                                      <w:t xml:space="preserve"> kruszywa  łamanego </w:t>
                                    </w:r>
                                    <w:r w:rsidRPr="00C565C4">
                                      <w:rPr>
                                        <w:rStyle w:val="FontStyle28"/>
                                        <w:rFonts w:ascii="Arial" w:hAnsi="Arial" w:cs="Arial"/>
                                        <w:color w:val="auto"/>
                                      </w:rPr>
                                      <w:t xml:space="preserve"> stabilizowane</w:t>
                                    </w:r>
                                    <w:r w:rsidR="001C0A32" w:rsidRPr="00C565C4">
                                      <w:rPr>
                                        <w:rStyle w:val="FontStyle28"/>
                                        <w:rFonts w:ascii="Arial" w:hAnsi="Arial" w:cs="Arial"/>
                                        <w:color w:val="auto"/>
                                      </w:rPr>
                                      <w:t xml:space="preserve">go </w:t>
                                    </w:r>
                                    <w:r w:rsidRPr="00C565C4">
                                      <w:rPr>
                                        <w:rStyle w:val="FontStyle28"/>
                                        <w:rFonts w:ascii="Arial" w:hAnsi="Arial" w:cs="Arial"/>
                                        <w:color w:val="auto"/>
                                      </w:rPr>
                                      <w:t xml:space="preserve"> mechanicznie</w:t>
                                    </w:r>
                                  </w:p>
                                </w:tc>
                              </w:tr>
                              <w:tr w:rsidR="006309D5" w:rsidRPr="00C565C4" w14:paraId="4F58CEE7" w14:textId="77777777" w:rsidTr="003E63DF">
                                <w:tc>
                                  <w:tcPr>
                                    <w:tcW w:w="1560" w:type="dxa"/>
                                    <w:tcBorders>
                                      <w:top w:val="single" w:sz="6" w:space="0" w:color="auto"/>
                                      <w:left w:val="single" w:sz="6" w:space="0" w:color="auto"/>
                                      <w:bottom w:val="single" w:sz="6" w:space="0" w:color="auto"/>
                                      <w:right w:val="single" w:sz="6" w:space="0" w:color="auto"/>
                                    </w:tcBorders>
                                  </w:tcPr>
                                  <w:p w14:paraId="28172072" w14:textId="73AA7449" w:rsidR="006309D5" w:rsidRPr="00C565C4" w:rsidRDefault="006309D5" w:rsidP="001179B5">
                                    <w:pPr>
                                      <w:pStyle w:val="Style8"/>
                                      <w:widowControl/>
                                      <w:jc w:val="center"/>
                                      <w:rPr>
                                        <w:rStyle w:val="FontStyle28"/>
                                        <w:rFonts w:ascii="Arial" w:hAnsi="Arial" w:cs="Arial"/>
                                        <w:color w:val="auto"/>
                                      </w:rPr>
                                    </w:pPr>
                                    <w:r w:rsidRPr="006309D5">
                                      <w:rPr>
                                        <w:rStyle w:val="FontStyle28"/>
                                        <w:rFonts w:ascii="Arial" w:hAnsi="Arial" w:cs="Arial"/>
                                        <w:color w:val="auto"/>
                                      </w:rPr>
                                      <w:t>D-05.01.01</w:t>
                                    </w:r>
                                  </w:p>
                                </w:tc>
                                <w:tc>
                                  <w:tcPr>
                                    <w:tcW w:w="7114" w:type="dxa"/>
                                    <w:tcBorders>
                                      <w:top w:val="single" w:sz="6" w:space="0" w:color="auto"/>
                                      <w:left w:val="single" w:sz="6" w:space="0" w:color="auto"/>
                                      <w:bottom w:val="single" w:sz="6" w:space="0" w:color="auto"/>
                                      <w:right w:val="single" w:sz="6" w:space="0" w:color="auto"/>
                                    </w:tcBorders>
                                  </w:tcPr>
                                  <w:p w14:paraId="1A447568" w14:textId="1ED57629" w:rsidR="006309D5" w:rsidRPr="00C565C4" w:rsidRDefault="006309D5" w:rsidP="006309D5">
                                    <w:pPr>
                                      <w:pStyle w:val="Style8"/>
                                      <w:widowControl/>
                                      <w:rPr>
                                        <w:rStyle w:val="FontStyle28"/>
                                        <w:rFonts w:ascii="Arial" w:hAnsi="Arial" w:cs="Arial"/>
                                        <w:color w:val="auto"/>
                                      </w:rPr>
                                    </w:pPr>
                                    <w:r w:rsidRPr="006309D5">
                                      <w:rPr>
                                        <w:rStyle w:val="FontStyle28"/>
                                        <w:rFonts w:ascii="Arial" w:hAnsi="Arial" w:cs="Arial"/>
                                        <w:color w:val="auto"/>
                                      </w:rPr>
                                      <w:t>Wykonywanie nawierzchni mineralnej</w:t>
                                    </w:r>
                                  </w:p>
                                </w:tc>
                              </w:tr>
                              <w:tr w:rsidR="00C565C4" w:rsidRPr="00C565C4" w14:paraId="4A6CCACE" w14:textId="77777777" w:rsidTr="003E63DF">
                                <w:tc>
                                  <w:tcPr>
                                    <w:tcW w:w="1560" w:type="dxa"/>
                                    <w:tcBorders>
                                      <w:top w:val="single" w:sz="6" w:space="0" w:color="auto"/>
                                      <w:left w:val="single" w:sz="6" w:space="0" w:color="auto"/>
                                      <w:bottom w:val="single" w:sz="6" w:space="0" w:color="auto"/>
                                      <w:right w:val="single" w:sz="6" w:space="0" w:color="auto"/>
                                    </w:tcBorders>
                                  </w:tcPr>
                                  <w:p w14:paraId="35F1399B" w14:textId="77777777" w:rsidR="00F844A8" w:rsidRPr="00C565C4" w:rsidRDefault="00F844A8" w:rsidP="001179B5">
                                    <w:pPr>
                                      <w:pStyle w:val="Style8"/>
                                      <w:widowControl/>
                                      <w:jc w:val="center"/>
                                      <w:rPr>
                                        <w:rStyle w:val="FontStyle28"/>
                                        <w:rFonts w:ascii="Arial" w:hAnsi="Arial" w:cs="Arial"/>
                                        <w:color w:val="auto"/>
                                      </w:rPr>
                                    </w:pPr>
                                    <w:r w:rsidRPr="00C565C4">
                                      <w:rPr>
                                        <w:rStyle w:val="FontStyle28"/>
                                        <w:rFonts w:ascii="Arial" w:hAnsi="Arial" w:cs="Arial"/>
                                        <w:color w:val="auto"/>
                                      </w:rPr>
                                      <w:t>D-05.03.23a.</w:t>
                                    </w:r>
                                  </w:p>
                                </w:tc>
                                <w:tc>
                                  <w:tcPr>
                                    <w:tcW w:w="7114" w:type="dxa"/>
                                    <w:tcBorders>
                                      <w:top w:val="single" w:sz="6" w:space="0" w:color="auto"/>
                                      <w:left w:val="single" w:sz="6" w:space="0" w:color="auto"/>
                                      <w:bottom w:val="single" w:sz="6" w:space="0" w:color="auto"/>
                                      <w:right w:val="single" w:sz="6" w:space="0" w:color="auto"/>
                                    </w:tcBorders>
                                  </w:tcPr>
                                  <w:p w14:paraId="023BC7CE" w14:textId="77777777" w:rsidR="00F844A8" w:rsidRPr="00C565C4" w:rsidRDefault="00F844A8" w:rsidP="00A909C3">
                                    <w:pPr>
                                      <w:pStyle w:val="Style8"/>
                                      <w:widowControl/>
                                      <w:rPr>
                                        <w:rStyle w:val="FontStyle28"/>
                                        <w:rFonts w:ascii="Arial" w:hAnsi="Arial" w:cs="Arial"/>
                                        <w:color w:val="auto"/>
                                      </w:rPr>
                                    </w:pPr>
                                    <w:r w:rsidRPr="00C565C4">
                                      <w:rPr>
                                        <w:rStyle w:val="FontStyle28"/>
                                        <w:rFonts w:ascii="Arial" w:hAnsi="Arial" w:cs="Arial"/>
                                        <w:color w:val="auto"/>
                                      </w:rPr>
                                      <w:t>Nawierzchnia z betonowej kostki brukowej</w:t>
                                    </w:r>
                                  </w:p>
                                </w:tc>
                              </w:tr>
                              <w:tr w:rsidR="00E17C2E" w:rsidRPr="00C565C4" w14:paraId="4102FAA2" w14:textId="77777777" w:rsidTr="003E63DF">
                                <w:tc>
                                  <w:tcPr>
                                    <w:tcW w:w="1560" w:type="dxa"/>
                                    <w:tcBorders>
                                      <w:top w:val="single" w:sz="6" w:space="0" w:color="auto"/>
                                      <w:left w:val="single" w:sz="6" w:space="0" w:color="auto"/>
                                      <w:bottom w:val="single" w:sz="6" w:space="0" w:color="auto"/>
                                      <w:right w:val="single" w:sz="6" w:space="0" w:color="auto"/>
                                    </w:tcBorders>
                                  </w:tcPr>
                                  <w:p w14:paraId="6545EC4B" w14:textId="6832276A" w:rsidR="00E17C2E" w:rsidRPr="00C565C4" w:rsidRDefault="00E17C2E" w:rsidP="001179B5">
                                    <w:pPr>
                                      <w:pStyle w:val="Style8"/>
                                      <w:widowControl/>
                                      <w:jc w:val="center"/>
                                      <w:rPr>
                                        <w:rStyle w:val="FontStyle28"/>
                                        <w:rFonts w:ascii="Arial" w:hAnsi="Arial" w:cs="Arial"/>
                                        <w:color w:val="auto"/>
                                      </w:rPr>
                                    </w:pPr>
                                    <w:r w:rsidRPr="00E17C2E">
                                      <w:rPr>
                                        <w:rStyle w:val="FontStyle28"/>
                                        <w:rFonts w:ascii="Arial" w:hAnsi="Arial" w:cs="Arial"/>
                                        <w:color w:val="auto"/>
                                      </w:rPr>
                                      <w:t xml:space="preserve">D.05.03.23 </w:t>
                                    </w:r>
                                    <w:r>
                                      <w:rPr>
                                        <w:rStyle w:val="FontStyle28"/>
                                        <w:rFonts w:ascii="Arial" w:hAnsi="Arial" w:cs="Arial"/>
                                        <w:color w:val="auto"/>
                                      </w:rPr>
                                      <w:t>a</w:t>
                                    </w:r>
                                  </w:p>
                                </w:tc>
                                <w:tc>
                                  <w:tcPr>
                                    <w:tcW w:w="7114" w:type="dxa"/>
                                    <w:tcBorders>
                                      <w:top w:val="single" w:sz="6" w:space="0" w:color="auto"/>
                                      <w:left w:val="single" w:sz="6" w:space="0" w:color="auto"/>
                                      <w:bottom w:val="single" w:sz="6" w:space="0" w:color="auto"/>
                                      <w:right w:val="single" w:sz="6" w:space="0" w:color="auto"/>
                                    </w:tcBorders>
                                  </w:tcPr>
                                  <w:p w14:paraId="4686EB70" w14:textId="4D84F595" w:rsidR="00E17C2E" w:rsidRPr="00C565C4" w:rsidRDefault="00E17C2E" w:rsidP="00A909C3">
                                    <w:pPr>
                                      <w:pStyle w:val="Style8"/>
                                      <w:widowControl/>
                                      <w:rPr>
                                        <w:rStyle w:val="FontStyle28"/>
                                        <w:rFonts w:ascii="Arial" w:hAnsi="Arial" w:cs="Arial"/>
                                        <w:color w:val="auto"/>
                                      </w:rPr>
                                    </w:pPr>
                                    <w:r>
                                      <w:rPr>
                                        <w:rStyle w:val="FontStyle28"/>
                                        <w:rFonts w:ascii="Arial" w:hAnsi="Arial" w:cs="Arial"/>
                                        <w:color w:val="auto"/>
                                      </w:rPr>
                                      <w:t>Nawierzchnie z płyt ażurowych</w:t>
                                    </w:r>
                                  </w:p>
                                </w:tc>
                              </w:tr>
                              <w:tr w:rsidR="00C565C4" w:rsidRPr="00C565C4" w14:paraId="54F52460" w14:textId="77777777" w:rsidTr="003E63DF">
                                <w:tc>
                                  <w:tcPr>
                                    <w:tcW w:w="1560" w:type="dxa"/>
                                    <w:tcBorders>
                                      <w:top w:val="single" w:sz="6" w:space="0" w:color="auto"/>
                                      <w:left w:val="single" w:sz="6" w:space="0" w:color="auto"/>
                                      <w:bottom w:val="single" w:sz="6" w:space="0" w:color="auto"/>
                                      <w:right w:val="single" w:sz="6" w:space="0" w:color="auto"/>
                                    </w:tcBorders>
                                  </w:tcPr>
                                  <w:p w14:paraId="4AAD17AE" w14:textId="77777777" w:rsidR="007F57EE" w:rsidRPr="00C565C4" w:rsidRDefault="007F57EE" w:rsidP="007F57EE">
                                    <w:pPr>
                                      <w:pStyle w:val="Style8"/>
                                      <w:widowControl/>
                                      <w:jc w:val="center"/>
                                      <w:rPr>
                                        <w:rStyle w:val="FontStyle28"/>
                                        <w:rFonts w:ascii="Arial" w:hAnsi="Arial" w:cs="Arial"/>
                                        <w:color w:val="auto"/>
                                      </w:rPr>
                                    </w:pPr>
                                    <w:r w:rsidRPr="00C565C4">
                                      <w:rPr>
                                        <w:rStyle w:val="FontStyle28"/>
                                        <w:rFonts w:ascii="Arial" w:hAnsi="Arial" w:cs="Arial"/>
                                        <w:color w:val="auto"/>
                                      </w:rPr>
                                      <w:t>D-06.03.01a</w:t>
                                    </w:r>
                                  </w:p>
                                </w:tc>
                                <w:tc>
                                  <w:tcPr>
                                    <w:tcW w:w="7114" w:type="dxa"/>
                                    <w:tcBorders>
                                      <w:top w:val="single" w:sz="6" w:space="0" w:color="auto"/>
                                      <w:left w:val="single" w:sz="6" w:space="0" w:color="auto"/>
                                      <w:bottom w:val="single" w:sz="6" w:space="0" w:color="auto"/>
                                      <w:right w:val="single" w:sz="6" w:space="0" w:color="auto"/>
                                    </w:tcBorders>
                                  </w:tcPr>
                                  <w:p w14:paraId="6D724CB1" w14:textId="452DE02F" w:rsidR="007F57EE" w:rsidRPr="00C565C4" w:rsidRDefault="007F57EE" w:rsidP="007F57EE">
                                    <w:pPr>
                                      <w:pStyle w:val="Style8"/>
                                      <w:widowControl/>
                                      <w:rPr>
                                        <w:rStyle w:val="FontStyle28"/>
                                        <w:rFonts w:ascii="Arial" w:hAnsi="Arial" w:cs="Arial"/>
                                        <w:color w:val="auto"/>
                                      </w:rPr>
                                    </w:pPr>
                                    <w:r w:rsidRPr="00C565C4">
                                      <w:rPr>
                                        <w:rStyle w:val="FontStyle28"/>
                                        <w:rFonts w:ascii="Arial" w:hAnsi="Arial" w:cs="Arial"/>
                                        <w:color w:val="auto"/>
                                      </w:rPr>
                                      <w:t>Pobocz</w:t>
                                    </w:r>
                                    <w:r w:rsidR="000E1851" w:rsidRPr="00C565C4">
                                      <w:rPr>
                                        <w:rStyle w:val="FontStyle28"/>
                                        <w:rFonts w:ascii="Arial" w:hAnsi="Arial" w:cs="Arial"/>
                                        <w:color w:val="auto"/>
                                      </w:rPr>
                                      <w:t>a</w:t>
                                    </w:r>
                                  </w:p>
                                </w:tc>
                              </w:tr>
                              <w:tr w:rsidR="00C565C4" w:rsidRPr="00C565C4" w14:paraId="50B28530" w14:textId="77777777" w:rsidTr="003E63DF">
                                <w:tc>
                                  <w:tcPr>
                                    <w:tcW w:w="1560" w:type="dxa"/>
                                    <w:tcBorders>
                                      <w:top w:val="single" w:sz="6" w:space="0" w:color="auto"/>
                                      <w:left w:val="single" w:sz="6" w:space="0" w:color="auto"/>
                                      <w:bottom w:val="single" w:sz="6" w:space="0" w:color="auto"/>
                                      <w:right w:val="single" w:sz="6" w:space="0" w:color="auto"/>
                                    </w:tcBorders>
                                  </w:tcPr>
                                  <w:p w14:paraId="5B815D4D" w14:textId="77777777" w:rsidR="00A909C3" w:rsidRPr="00C565C4" w:rsidRDefault="00A909C3" w:rsidP="001179B5">
                                    <w:pPr>
                                      <w:pStyle w:val="Style8"/>
                                      <w:widowControl/>
                                      <w:jc w:val="center"/>
                                      <w:rPr>
                                        <w:rStyle w:val="FontStyle28"/>
                                        <w:rFonts w:ascii="Arial" w:hAnsi="Arial" w:cs="Arial"/>
                                        <w:color w:val="auto"/>
                                      </w:rPr>
                                    </w:pPr>
                                    <w:r w:rsidRPr="00C565C4">
                                      <w:rPr>
                                        <w:rStyle w:val="FontStyle28"/>
                                        <w:rFonts w:ascii="Arial" w:hAnsi="Arial" w:cs="Arial"/>
                                        <w:color w:val="auto"/>
                                      </w:rPr>
                                      <w:t>D-07.02.01.</w:t>
                                    </w:r>
                                  </w:p>
                                </w:tc>
                                <w:tc>
                                  <w:tcPr>
                                    <w:tcW w:w="7114" w:type="dxa"/>
                                    <w:tcBorders>
                                      <w:top w:val="single" w:sz="6" w:space="0" w:color="auto"/>
                                      <w:left w:val="single" w:sz="6" w:space="0" w:color="auto"/>
                                      <w:bottom w:val="single" w:sz="6" w:space="0" w:color="auto"/>
                                      <w:right w:val="single" w:sz="6" w:space="0" w:color="auto"/>
                                    </w:tcBorders>
                                  </w:tcPr>
                                  <w:p w14:paraId="0CE5386E" w14:textId="77777777" w:rsidR="00A909C3" w:rsidRPr="00C565C4" w:rsidRDefault="00A909C3" w:rsidP="001179B5">
                                    <w:pPr>
                                      <w:pStyle w:val="Style8"/>
                                      <w:widowControl/>
                                      <w:rPr>
                                        <w:rStyle w:val="FontStyle28"/>
                                        <w:rFonts w:ascii="Arial" w:hAnsi="Arial" w:cs="Arial"/>
                                        <w:color w:val="auto"/>
                                      </w:rPr>
                                    </w:pPr>
                                    <w:r w:rsidRPr="00C565C4">
                                      <w:rPr>
                                        <w:rStyle w:val="FontStyle28"/>
                                        <w:rFonts w:ascii="Arial" w:hAnsi="Arial" w:cs="Arial"/>
                                        <w:color w:val="auto"/>
                                      </w:rPr>
                                      <w:t>Oznakowanie pionowe</w:t>
                                    </w:r>
                                  </w:p>
                                </w:tc>
                              </w:tr>
                            </w:tbl>
                            <w:p w14:paraId="732B6D44" w14:textId="77777777" w:rsidR="00A909C3" w:rsidRPr="00C565C4" w:rsidRDefault="00A909C3">
                              <w:pPr>
                                <w:rPr>
                                  <w:color w:val="FF0000"/>
                                </w:rPr>
                              </w:pPr>
                            </w:p>
                          </w:txbxContent>
                        </wps:txbx>
                        <wps:bodyPr rot="0" vert="horz" wrap="square" lIns="0" tIns="0" rIns="0" bIns="0" anchor="t" anchorCtr="0" upright="1">
                          <a:noAutofit/>
                        </wps:bodyPr>
                      </wps:wsp>
                      <wps:wsp>
                        <wps:cNvPr id="3" name="Text Box 4"/>
                        <wps:cNvSpPr txBox="1">
                          <a:spLocks noChangeArrowheads="1"/>
                        </wps:cNvSpPr>
                        <wps:spPr bwMode="auto">
                          <a:xfrm>
                            <a:off x="1421" y="5078"/>
                            <a:ext cx="8937" cy="212"/>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32D7C068" w14:textId="77777777" w:rsidR="00A909C3" w:rsidRDefault="00A909C3">
                              <w:pPr>
                                <w:pStyle w:val="Style10"/>
                                <w:widowControl/>
                                <w:spacing w:line="240" w:lineRule="auto"/>
                                <w:rPr>
                                  <w:rStyle w:val="FontStyle28"/>
                                </w:rPr>
                              </w:pPr>
                              <w:r w:rsidRPr="00226FBC">
                                <w:rPr>
                                  <w:rStyle w:val="FontStyle27"/>
                                  <w:rFonts w:ascii="Arial" w:hAnsi="Arial" w:cs="Arial"/>
                                  <w:sz w:val="20"/>
                                </w:rPr>
                                <w:t xml:space="preserve">1.3.1.  </w:t>
                              </w:r>
                              <w:r w:rsidRPr="00226FBC">
                                <w:rPr>
                                  <w:rStyle w:val="FontStyle28"/>
                                  <w:rFonts w:ascii="Arial" w:hAnsi="Arial" w:cs="Arial"/>
                                </w:rPr>
                                <w:t>Wymagania ogólne należy rozumieć i stosować w powiązaniu z niżej wymienionymi Specyfikacjami</w:t>
                              </w:r>
                              <w:r>
                                <w:rPr>
                                  <w:rStyle w:val="FontStyle28"/>
                                </w:rPr>
                                <w:t xml:space="preserve"> Technicznymi:</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93733D" id="Group 2" o:spid="_x0000_s1026" style="position:absolute;left:0;text-align:left;margin-left:0;margin-top:26.55pt;width:453.4pt;height:366.6pt;z-index:251658240;mso-wrap-distance-left:1.9pt;mso-wrap-distance-top:9.6pt;mso-wrap-distance-right:1.9pt;mso-position-horizontal:left;mso-position-horizontal-relative:margin" coordorigin="1421,5078" coordsize="9068,6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WXjuQIAANsHAAAOAAAAZHJzL2Uyb0RvYy54bWzcVdtu3CAQfa/Uf0C8N77setex4o3S3FQp&#10;bSMl/QAWYxsVgwvs2unXZwDvZpM8VEqlqKofrIGBYeacM3ByOnYCbZk2XMkSJ0cxRkxSVXHZlPjH&#10;/dWnHCNjiayIUJKV+IEZfLr6+OFk6AuWqlaJimkEQaQphr7ErbV9EUWGtqwj5kj1TIKzVrojFoa6&#10;iSpNBojeiSiN40U0KF31WlFmDMxeBCde+fh1zaj9XteGWSRKDLlZ/9f+v3b/aHVCikaTvuV0SoO8&#10;IYuOcAmH7kNdEEvQRvNXoTpOtTKqtkdUdZGqa06ZrwGqSeIX1Vxrtel9LU0xNP0eJoD2BU5vDku/&#10;ba91f9ff6pA9mDeK/jSASzT0TXHod+MmLEbr4auqgE+yscoXPta6cyGgJDR6fB/2+LLRIgqT2TLL&#10;kxxooOCbL7IsTycGaAs0uX3JPE0wAncWL/PADm0vp/3H8QLk5DYvZrPMeSNShIN9slNyjnxQk3kC&#10;zPwdYHct6ZnnwThAbjXiVYlTjCTpAIN7V99nNaKZS8mdDYscpMiOMA1FeYRMQBZJdd4S2bAzrdXQ&#10;MlJBdokv5mBriGNckD9BneRJFiBL8+MA2Q7wfLGcT4Al6fwZYKTotbHXTHXIGSXW0Cs+T7K9MTZg&#10;u1viiJXqigsB86QQEg2OXGcbJXjlPH6gm/W50GhLoN2u/Dcd+mxZxy00veBdifPYfSFrh8WlrPwR&#10;lnARbKBYSK9GUzg8AjJ2XI8T2GtVPQBMWoXmhssIjFbp3xgN0NglNr82RDOMxBcJULtbYGfonbHe&#10;GURS2Fpii1Ewz224LTa95k0LkQOZUp2B8mvugXK8hSymPEF77yTC2SsRepoPlPROInzdt3sRHs+W&#10;QYRpkv5vGvQ3ge/eJxH8e1L0tyO8IP7CnF4790Qdjr10n97k1SMAAAD//wMAUEsDBBQABgAIAAAA&#10;IQDmuMyb3wAAAAcBAAAPAAAAZHJzL2Rvd25yZXYueG1sTI9BS8NAFITvgv9heYI3u4mhsU2zKaWo&#10;pyK0FcTba/Y1Cc3uhuw2Sf+9z5MehxlmvsnXk2nFQL1vnFUQzyIQZEunG1sp+Dy+PS1A+IBWY+ss&#10;KbiRh3Vxf5djpt1o9zQcQiW4xPoMFdQhdJmUvqzJoJ+5jix7Z9cbDCz7SuoeRy43rXyOolQabCwv&#10;1NjRtqbycrgaBe8jjpskfh12l/P29n2cf3ztYlLq8WHarEAEmsJfGH7xGR0KZjq5q9VetAr4SFAw&#10;T2IQ7C6jlI+cFLws0gRkkcv//MUPAAAA//8DAFBLAQItABQABgAIAAAAIQC2gziS/gAAAOEBAAAT&#10;AAAAAAAAAAAAAAAAAAAAAABbQ29udGVudF9UeXBlc10ueG1sUEsBAi0AFAAGAAgAAAAhADj9If/W&#10;AAAAlAEAAAsAAAAAAAAAAAAAAAAALwEAAF9yZWxzLy5yZWxzUEsBAi0AFAAGAAgAAAAhAGuhZeO5&#10;AgAA2wcAAA4AAAAAAAAAAAAAAAAALgIAAGRycy9lMm9Eb2MueG1sUEsBAi0AFAAGAAgAAAAhAOa4&#10;zJvfAAAABwEAAA8AAAAAAAAAAAAAAAAAEwUAAGRycy9kb3ducmV2LnhtbFBLBQYAAAAABAAEAPMA&#10;AAAfBgAAAAA=&#10;">
                <v:shapetype id="_x0000_t202" coordsize="21600,21600" o:spt="202" path="m,l,21600r21600,l21600,xe">
                  <v:stroke joinstyle="miter"/>
                  <v:path gradientshapeok="t" o:connecttype="rect"/>
                </v:shapetype>
                <v:shape id="Text Box 3" o:spid="_x0000_s1027" type="#_x0000_t202" style="position:absolute;left:1815;top:5289;width:8674;height:6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kwhxAAAANoAAAAPAAAAZHJzL2Rvd25yZXYueG1sRI9Ba8JA&#10;FITvBf/D8oReRDfNodToKiIUPAilSYvXR/aZTcy+jdlVo7++Wyj0OMzMN8xyPdhWXKn3tWMFL7ME&#10;BHHpdM2Vgq/iffoGwgdkja1jUnAnD+vV6GmJmXY3/qRrHioRIewzVGBC6DIpfWnIop+5jjh6R9db&#10;DFH2ldQ93iLctjJNkldpsea4YLCjraHylF+sgo/jd7Pr0n0eDudJ0cxN8zCTQqnn8bBZgAg0hP/w&#10;X3unFaTweyXeALn6AQAA//8DAFBLAQItABQABgAIAAAAIQDb4fbL7gAAAIUBAAATAAAAAAAAAAAA&#10;AAAAAAAAAABbQ29udGVudF9UeXBlc10ueG1sUEsBAi0AFAAGAAgAAAAhAFr0LFu/AAAAFQEAAAsA&#10;AAAAAAAAAAAAAAAAHwEAAF9yZWxzLy5yZWxzUEsBAi0AFAAGAAgAAAAhALvCTCHEAAAA2gAAAA8A&#10;AAAAAAAAAAAAAAAABwIAAGRycy9kb3ducmV2LnhtbFBLBQYAAAAAAwADALcAAAD4AgAAAAA=&#10;" filled="f" strokecolor="white" strokeweight="0">
                  <v:textbox inset="0,0,0,0">
                    <w:txbxContent>
                      <w:p w14:paraId="050D3D9A" w14:textId="77777777" w:rsidR="00A909C3" w:rsidRDefault="00A909C3"/>
                      <w:p w14:paraId="6800FF1B" w14:textId="77777777" w:rsidR="00A909C3" w:rsidRDefault="00A909C3"/>
                      <w:tbl>
                        <w:tblPr>
                          <w:tblW w:w="0" w:type="auto"/>
                          <w:tblInd w:w="-8" w:type="dxa"/>
                          <w:tblLayout w:type="fixed"/>
                          <w:tblCellMar>
                            <w:left w:w="40" w:type="dxa"/>
                            <w:right w:w="40" w:type="dxa"/>
                          </w:tblCellMar>
                          <w:tblLook w:val="0000" w:firstRow="0" w:lastRow="0" w:firstColumn="0" w:lastColumn="0" w:noHBand="0" w:noVBand="0"/>
                        </w:tblPr>
                        <w:tblGrid>
                          <w:gridCol w:w="1560"/>
                          <w:gridCol w:w="7114"/>
                        </w:tblGrid>
                        <w:tr w:rsidR="00A909C3" w14:paraId="5977B573" w14:textId="77777777" w:rsidTr="003E63DF">
                          <w:tc>
                            <w:tcPr>
                              <w:tcW w:w="1560" w:type="dxa"/>
                              <w:tcBorders>
                                <w:top w:val="single" w:sz="6" w:space="0" w:color="auto"/>
                                <w:left w:val="single" w:sz="6" w:space="0" w:color="auto"/>
                                <w:bottom w:val="single" w:sz="6" w:space="0" w:color="auto"/>
                                <w:right w:val="single" w:sz="6" w:space="0" w:color="auto"/>
                              </w:tcBorders>
                            </w:tcPr>
                            <w:p w14:paraId="09479790" w14:textId="77777777" w:rsidR="00A909C3" w:rsidRPr="00BB6F65" w:rsidRDefault="00A909C3">
                              <w:pPr>
                                <w:pStyle w:val="Style8"/>
                                <w:widowControl/>
                                <w:jc w:val="center"/>
                                <w:rPr>
                                  <w:rStyle w:val="FontStyle28"/>
                                  <w:rFonts w:ascii="Arial" w:hAnsi="Arial" w:cs="Arial"/>
                                </w:rPr>
                              </w:pPr>
                              <w:r w:rsidRPr="00BB6F65">
                                <w:rPr>
                                  <w:rStyle w:val="FontStyle28"/>
                                  <w:rFonts w:ascii="Arial" w:hAnsi="Arial" w:cs="Arial"/>
                                </w:rPr>
                                <w:t>Nr SST</w:t>
                              </w:r>
                            </w:p>
                          </w:tc>
                          <w:tc>
                            <w:tcPr>
                              <w:tcW w:w="7114" w:type="dxa"/>
                              <w:tcBorders>
                                <w:top w:val="single" w:sz="6" w:space="0" w:color="auto"/>
                                <w:left w:val="single" w:sz="6" w:space="0" w:color="auto"/>
                                <w:bottom w:val="single" w:sz="6" w:space="0" w:color="auto"/>
                                <w:right w:val="single" w:sz="6" w:space="0" w:color="auto"/>
                              </w:tcBorders>
                            </w:tcPr>
                            <w:p w14:paraId="1A8E203E" w14:textId="77777777" w:rsidR="00A909C3" w:rsidRPr="00BB6F65" w:rsidRDefault="00A909C3">
                              <w:pPr>
                                <w:pStyle w:val="Style8"/>
                                <w:widowControl/>
                                <w:ind w:left="2770"/>
                                <w:rPr>
                                  <w:rStyle w:val="FontStyle28"/>
                                  <w:rFonts w:ascii="Arial" w:hAnsi="Arial" w:cs="Arial"/>
                                </w:rPr>
                              </w:pPr>
                              <w:r w:rsidRPr="00BB6F65">
                                <w:rPr>
                                  <w:rStyle w:val="FontStyle28"/>
                                  <w:rFonts w:ascii="Arial" w:hAnsi="Arial" w:cs="Arial"/>
                                </w:rPr>
                                <w:t>Wyszczególnienie</w:t>
                              </w:r>
                            </w:p>
                          </w:tc>
                        </w:tr>
                        <w:tr w:rsidR="00C565C4" w:rsidRPr="00C565C4" w14:paraId="4B416111" w14:textId="77777777" w:rsidTr="003E63DF">
                          <w:tc>
                            <w:tcPr>
                              <w:tcW w:w="1560" w:type="dxa"/>
                              <w:tcBorders>
                                <w:top w:val="single" w:sz="6" w:space="0" w:color="auto"/>
                                <w:left w:val="single" w:sz="6" w:space="0" w:color="auto"/>
                                <w:bottom w:val="single" w:sz="6" w:space="0" w:color="auto"/>
                                <w:right w:val="single" w:sz="6" w:space="0" w:color="auto"/>
                              </w:tcBorders>
                            </w:tcPr>
                            <w:p w14:paraId="6078EF31" w14:textId="77777777" w:rsidR="00A909C3" w:rsidRPr="00C565C4" w:rsidRDefault="00A909C3">
                              <w:pPr>
                                <w:pStyle w:val="Style8"/>
                                <w:widowControl/>
                                <w:jc w:val="center"/>
                                <w:rPr>
                                  <w:rStyle w:val="FontStyle28"/>
                                  <w:rFonts w:ascii="Arial" w:hAnsi="Arial" w:cs="Arial"/>
                                  <w:color w:val="auto"/>
                                </w:rPr>
                              </w:pPr>
                              <w:r w:rsidRPr="00C565C4">
                                <w:rPr>
                                  <w:rStyle w:val="FontStyle28"/>
                                  <w:rFonts w:ascii="Arial" w:hAnsi="Arial" w:cs="Arial"/>
                                  <w:color w:val="auto"/>
                                </w:rPr>
                                <w:t>D-01.01.01.</w:t>
                              </w:r>
                            </w:p>
                          </w:tc>
                          <w:tc>
                            <w:tcPr>
                              <w:tcW w:w="7114" w:type="dxa"/>
                              <w:tcBorders>
                                <w:top w:val="single" w:sz="6" w:space="0" w:color="auto"/>
                                <w:left w:val="single" w:sz="6" w:space="0" w:color="auto"/>
                                <w:bottom w:val="single" w:sz="6" w:space="0" w:color="auto"/>
                                <w:right w:val="single" w:sz="6" w:space="0" w:color="auto"/>
                              </w:tcBorders>
                            </w:tcPr>
                            <w:p w14:paraId="1A7D12A7" w14:textId="77777777" w:rsidR="00A909C3" w:rsidRPr="00C565C4" w:rsidRDefault="00A909C3">
                              <w:pPr>
                                <w:pStyle w:val="Style8"/>
                                <w:widowControl/>
                                <w:rPr>
                                  <w:rStyle w:val="FontStyle28"/>
                                  <w:rFonts w:ascii="Arial" w:hAnsi="Arial" w:cs="Arial"/>
                                  <w:color w:val="auto"/>
                                </w:rPr>
                              </w:pPr>
                              <w:r w:rsidRPr="00C565C4">
                                <w:rPr>
                                  <w:rStyle w:val="FontStyle28"/>
                                  <w:rFonts w:ascii="Arial" w:hAnsi="Arial" w:cs="Arial"/>
                                  <w:color w:val="auto"/>
                                </w:rPr>
                                <w:t>Wyznaczenie trasy i punktów wysokościowych</w:t>
                              </w:r>
                            </w:p>
                          </w:tc>
                        </w:tr>
                        <w:tr w:rsidR="00C565C4" w:rsidRPr="00C565C4" w14:paraId="61A04F42" w14:textId="77777777" w:rsidTr="003E63DF">
                          <w:tc>
                            <w:tcPr>
                              <w:tcW w:w="1560" w:type="dxa"/>
                              <w:tcBorders>
                                <w:top w:val="single" w:sz="6" w:space="0" w:color="auto"/>
                                <w:left w:val="single" w:sz="6" w:space="0" w:color="auto"/>
                                <w:bottom w:val="single" w:sz="6" w:space="0" w:color="auto"/>
                                <w:right w:val="single" w:sz="6" w:space="0" w:color="auto"/>
                              </w:tcBorders>
                            </w:tcPr>
                            <w:p w14:paraId="60AC907C" w14:textId="77777777" w:rsidR="00A909C3" w:rsidRPr="00C565C4" w:rsidRDefault="00A909C3">
                              <w:pPr>
                                <w:pStyle w:val="Style8"/>
                                <w:widowControl/>
                                <w:jc w:val="center"/>
                                <w:rPr>
                                  <w:rStyle w:val="FontStyle28"/>
                                  <w:rFonts w:ascii="Arial" w:hAnsi="Arial" w:cs="Arial"/>
                                  <w:color w:val="auto"/>
                                </w:rPr>
                              </w:pPr>
                              <w:r w:rsidRPr="00C565C4">
                                <w:rPr>
                                  <w:rStyle w:val="FontStyle28"/>
                                  <w:rFonts w:ascii="Arial" w:hAnsi="Arial" w:cs="Arial"/>
                                  <w:color w:val="auto"/>
                                </w:rPr>
                                <w:t>D-01.02.02.</w:t>
                              </w:r>
                            </w:p>
                          </w:tc>
                          <w:tc>
                            <w:tcPr>
                              <w:tcW w:w="7114" w:type="dxa"/>
                              <w:tcBorders>
                                <w:top w:val="single" w:sz="6" w:space="0" w:color="auto"/>
                                <w:left w:val="single" w:sz="6" w:space="0" w:color="auto"/>
                                <w:bottom w:val="single" w:sz="6" w:space="0" w:color="auto"/>
                                <w:right w:val="single" w:sz="6" w:space="0" w:color="auto"/>
                              </w:tcBorders>
                            </w:tcPr>
                            <w:p w14:paraId="572FD8E3" w14:textId="77777777" w:rsidR="00A909C3" w:rsidRPr="00C565C4" w:rsidRDefault="00A909C3">
                              <w:pPr>
                                <w:pStyle w:val="Style8"/>
                                <w:widowControl/>
                                <w:rPr>
                                  <w:rStyle w:val="FontStyle28"/>
                                  <w:rFonts w:ascii="Arial" w:hAnsi="Arial" w:cs="Arial"/>
                                  <w:color w:val="auto"/>
                                </w:rPr>
                              </w:pPr>
                              <w:r w:rsidRPr="00C565C4">
                                <w:rPr>
                                  <w:rStyle w:val="FontStyle28"/>
                                  <w:rFonts w:ascii="Arial" w:hAnsi="Arial" w:cs="Arial"/>
                                  <w:color w:val="auto"/>
                                </w:rPr>
                                <w:t>Zdjęcie warstwy humusu</w:t>
                              </w:r>
                            </w:p>
                          </w:tc>
                        </w:tr>
                        <w:tr w:rsidR="00C565C4" w:rsidRPr="00C565C4" w14:paraId="16006811" w14:textId="77777777" w:rsidTr="003E63DF">
                          <w:tc>
                            <w:tcPr>
                              <w:tcW w:w="1560" w:type="dxa"/>
                              <w:tcBorders>
                                <w:top w:val="single" w:sz="6" w:space="0" w:color="auto"/>
                                <w:left w:val="single" w:sz="6" w:space="0" w:color="auto"/>
                                <w:bottom w:val="single" w:sz="6" w:space="0" w:color="auto"/>
                                <w:right w:val="single" w:sz="6" w:space="0" w:color="auto"/>
                              </w:tcBorders>
                            </w:tcPr>
                            <w:p w14:paraId="5E0D8C2A" w14:textId="77777777" w:rsidR="00A909C3" w:rsidRPr="00C565C4" w:rsidRDefault="00A909C3">
                              <w:pPr>
                                <w:pStyle w:val="Style8"/>
                                <w:widowControl/>
                                <w:jc w:val="center"/>
                                <w:rPr>
                                  <w:rStyle w:val="FontStyle28"/>
                                  <w:rFonts w:ascii="Arial" w:hAnsi="Arial" w:cs="Arial"/>
                                  <w:color w:val="auto"/>
                                </w:rPr>
                              </w:pPr>
                              <w:r w:rsidRPr="00C565C4">
                                <w:rPr>
                                  <w:rStyle w:val="FontStyle28"/>
                                  <w:rFonts w:ascii="Arial" w:hAnsi="Arial" w:cs="Arial"/>
                                  <w:color w:val="auto"/>
                                </w:rPr>
                                <w:t>D-01.02.04.</w:t>
                              </w:r>
                            </w:p>
                          </w:tc>
                          <w:tc>
                            <w:tcPr>
                              <w:tcW w:w="7114" w:type="dxa"/>
                              <w:tcBorders>
                                <w:top w:val="single" w:sz="6" w:space="0" w:color="auto"/>
                                <w:left w:val="single" w:sz="6" w:space="0" w:color="auto"/>
                                <w:bottom w:val="single" w:sz="6" w:space="0" w:color="auto"/>
                                <w:right w:val="single" w:sz="6" w:space="0" w:color="auto"/>
                              </w:tcBorders>
                            </w:tcPr>
                            <w:p w14:paraId="48C70465" w14:textId="77777777" w:rsidR="00A909C3" w:rsidRPr="00C565C4" w:rsidRDefault="00A909C3">
                              <w:pPr>
                                <w:pStyle w:val="Style8"/>
                                <w:widowControl/>
                                <w:rPr>
                                  <w:rStyle w:val="FontStyle28"/>
                                  <w:rFonts w:ascii="Arial" w:hAnsi="Arial" w:cs="Arial"/>
                                  <w:color w:val="auto"/>
                                </w:rPr>
                              </w:pPr>
                              <w:r w:rsidRPr="00C565C4">
                                <w:rPr>
                                  <w:rStyle w:val="FontStyle28"/>
                                  <w:rFonts w:ascii="Arial" w:hAnsi="Arial" w:cs="Arial"/>
                                  <w:color w:val="auto"/>
                                </w:rPr>
                                <w:t>Rozbiórka elementów dróg, ogrodzeń i przepustów</w:t>
                              </w:r>
                            </w:p>
                          </w:tc>
                        </w:tr>
                        <w:tr w:rsidR="00C565C4" w:rsidRPr="00C565C4" w14:paraId="47824758" w14:textId="77777777" w:rsidTr="003E63DF">
                          <w:tc>
                            <w:tcPr>
                              <w:tcW w:w="1560" w:type="dxa"/>
                              <w:tcBorders>
                                <w:top w:val="single" w:sz="6" w:space="0" w:color="auto"/>
                                <w:left w:val="single" w:sz="6" w:space="0" w:color="auto"/>
                                <w:bottom w:val="single" w:sz="6" w:space="0" w:color="auto"/>
                                <w:right w:val="single" w:sz="6" w:space="0" w:color="auto"/>
                              </w:tcBorders>
                            </w:tcPr>
                            <w:p w14:paraId="28A511B2" w14:textId="77777777" w:rsidR="00A909C3" w:rsidRPr="00C565C4" w:rsidRDefault="00A909C3">
                              <w:pPr>
                                <w:pStyle w:val="Style8"/>
                                <w:widowControl/>
                                <w:jc w:val="center"/>
                                <w:rPr>
                                  <w:rStyle w:val="FontStyle28"/>
                                  <w:rFonts w:ascii="Arial" w:hAnsi="Arial" w:cs="Arial"/>
                                  <w:color w:val="auto"/>
                                </w:rPr>
                              </w:pPr>
                              <w:r w:rsidRPr="00C565C4">
                                <w:rPr>
                                  <w:rStyle w:val="FontStyle28"/>
                                  <w:rFonts w:ascii="Arial" w:hAnsi="Arial" w:cs="Arial"/>
                                  <w:color w:val="auto"/>
                                </w:rPr>
                                <w:t>D-02.00.01.</w:t>
                              </w:r>
                            </w:p>
                          </w:tc>
                          <w:tc>
                            <w:tcPr>
                              <w:tcW w:w="7114" w:type="dxa"/>
                              <w:tcBorders>
                                <w:top w:val="single" w:sz="6" w:space="0" w:color="auto"/>
                                <w:left w:val="single" w:sz="6" w:space="0" w:color="auto"/>
                                <w:bottom w:val="single" w:sz="6" w:space="0" w:color="auto"/>
                                <w:right w:val="single" w:sz="6" w:space="0" w:color="auto"/>
                              </w:tcBorders>
                            </w:tcPr>
                            <w:p w14:paraId="5FA49202" w14:textId="77777777" w:rsidR="00A909C3" w:rsidRPr="00C565C4" w:rsidRDefault="00A909C3">
                              <w:pPr>
                                <w:pStyle w:val="Style8"/>
                                <w:widowControl/>
                                <w:rPr>
                                  <w:rStyle w:val="FontStyle28"/>
                                  <w:rFonts w:ascii="Arial" w:hAnsi="Arial" w:cs="Arial"/>
                                  <w:color w:val="auto"/>
                                </w:rPr>
                              </w:pPr>
                              <w:r w:rsidRPr="00C565C4">
                                <w:rPr>
                                  <w:rStyle w:val="FontStyle28"/>
                                  <w:rFonts w:ascii="Arial" w:hAnsi="Arial" w:cs="Arial"/>
                                  <w:color w:val="auto"/>
                                </w:rPr>
                                <w:t>Roboty ziemne. wymagania ogólne</w:t>
                              </w:r>
                            </w:p>
                          </w:tc>
                        </w:tr>
                        <w:tr w:rsidR="00C565C4" w:rsidRPr="00C565C4" w14:paraId="2FCBB426" w14:textId="77777777" w:rsidTr="003E63DF">
                          <w:tc>
                            <w:tcPr>
                              <w:tcW w:w="1560" w:type="dxa"/>
                              <w:tcBorders>
                                <w:top w:val="single" w:sz="6" w:space="0" w:color="auto"/>
                                <w:left w:val="single" w:sz="6" w:space="0" w:color="auto"/>
                                <w:bottom w:val="single" w:sz="6" w:space="0" w:color="auto"/>
                                <w:right w:val="single" w:sz="6" w:space="0" w:color="auto"/>
                              </w:tcBorders>
                            </w:tcPr>
                            <w:p w14:paraId="6BF7D508" w14:textId="77777777" w:rsidR="00A909C3" w:rsidRPr="00C565C4" w:rsidRDefault="00A909C3" w:rsidP="001179B5">
                              <w:pPr>
                                <w:pStyle w:val="Style8"/>
                                <w:widowControl/>
                                <w:jc w:val="center"/>
                                <w:rPr>
                                  <w:rStyle w:val="FontStyle28"/>
                                  <w:rFonts w:ascii="Arial" w:hAnsi="Arial" w:cs="Arial"/>
                                  <w:color w:val="auto"/>
                                </w:rPr>
                              </w:pPr>
                              <w:r w:rsidRPr="00C565C4">
                                <w:rPr>
                                  <w:rStyle w:val="FontStyle28"/>
                                  <w:rFonts w:ascii="Arial" w:hAnsi="Arial" w:cs="Arial"/>
                                  <w:color w:val="auto"/>
                                </w:rPr>
                                <w:t>D-02.01.01.</w:t>
                              </w:r>
                            </w:p>
                          </w:tc>
                          <w:tc>
                            <w:tcPr>
                              <w:tcW w:w="7114" w:type="dxa"/>
                              <w:tcBorders>
                                <w:top w:val="single" w:sz="6" w:space="0" w:color="auto"/>
                                <w:left w:val="single" w:sz="6" w:space="0" w:color="auto"/>
                                <w:bottom w:val="single" w:sz="6" w:space="0" w:color="auto"/>
                                <w:right w:val="single" w:sz="6" w:space="0" w:color="auto"/>
                              </w:tcBorders>
                            </w:tcPr>
                            <w:p w14:paraId="1DB47A7C" w14:textId="77777777" w:rsidR="00A909C3" w:rsidRPr="00C565C4" w:rsidRDefault="00A909C3" w:rsidP="001179B5">
                              <w:pPr>
                                <w:pStyle w:val="Style8"/>
                                <w:widowControl/>
                                <w:rPr>
                                  <w:rStyle w:val="FontStyle28"/>
                                  <w:rFonts w:ascii="Arial" w:hAnsi="Arial" w:cs="Arial"/>
                                  <w:color w:val="auto"/>
                                </w:rPr>
                              </w:pPr>
                              <w:r w:rsidRPr="00C565C4">
                                <w:rPr>
                                  <w:rStyle w:val="FontStyle28"/>
                                  <w:rFonts w:ascii="Arial" w:hAnsi="Arial" w:cs="Arial"/>
                                  <w:color w:val="auto"/>
                                </w:rPr>
                                <w:t>Wykonanie wykopów w gruntach nieskalistych</w:t>
                              </w:r>
                            </w:p>
                          </w:tc>
                        </w:tr>
                        <w:tr w:rsidR="007822C5" w:rsidRPr="00C565C4" w14:paraId="50AD15C1" w14:textId="77777777" w:rsidTr="003E63DF">
                          <w:tc>
                            <w:tcPr>
                              <w:tcW w:w="1560" w:type="dxa"/>
                              <w:tcBorders>
                                <w:top w:val="single" w:sz="6" w:space="0" w:color="auto"/>
                                <w:left w:val="single" w:sz="6" w:space="0" w:color="auto"/>
                                <w:bottom w:val="single" w:sz="6" w:space="0" w:color="auto"/>
                                <w:right w:val="single" w:sz="6" w:space="0" w:color="auto"/>
                              </w:tcBorders>
                            </w:tcPr>
                            <w:p w14:paraId="719A7A8E" w14:textId="271EE099" w:rsidR="007822C5" w:rsidRPr="00C565C4" w:rsidRDefault="007822C5" w:rsidP="001179B5">
                              <w:pPr>
                                <w:pStyle w:val="Style8"/>
                                <w:widowControl/>
                                <w:jc w:val="center"/>
                                <w:rPr>
                                  <w:rStyle w:val="FontStyle28"/>
                                  <w:rFonts w:ascii="Arial" w:hAnsi="Arial" w:cs="Arial"/>
                                  <w:color w:val="auto"/>
                                </w:rPr>
                              </w:pPr>
                              <w:r w:rsidRPr="007822C5">
                                <w:rPr>
                                  <w:rStyle w:val="FontStyle28"/>
                                  <w:rFonts w:ascii="Arial" w:hAnsi="Arial" w:cs="Arial"/>
                                  <w:color w:val="auto"/>
                                </w:rPr>
                                <w:t>D.02.01.01j</w:t>
                              </w:r>
                            </w:p>
                          </w:tc>
                          <w:tc>
                            <w:tcPr>
                              <w:tcW w:w="7114" w:type="dxa"/>
                              <w:tcBorders>
                                <w:top w:val="single" w:sz="6" w:space="0" w:color="auto"/>
                                <w:left w:val="single" w:sz="6" w:space="0" w:color="auto"/>
                                <w:bottom w:val="single" w:sz="6" w:space="0" w:color="auto"/>
                                <w:right w:val="single" w:sz="6" w:space="0" w:color="auto"/>
                              </w:tcBorders>
                            </w:tcPr>
                            <w:p w14:paraId="4E5C942B" w14:textId="2293AB27" w:rsidR="007822C5" w:rsidRPr="00C565C4" w:rsidRDefault="007822C5" w:rsidP="001179B5">
                              <w:pPr>
                                <w:pStyle w:val="Style8"/>
                                <w:widowControl/>
                                <w:rPr>
                                  <w:rStyle w:val="FontStyle28"/>
                                  <w:rFonts w:ascii="Arial" w:hAnsi="Arial" w:cs="Arial"/>
                                  <w:color w:val="auto"/>
                                </w:rPr>
                              </w:pPr>
                              <w:r w:rsidRPr="007822C5">
                                <w:rPr>
                                  <w:rStyle w:val="FontStyle28"/>
                                  <w:rFonts w:ascii="Arial" w:hAnsi="Arial" w:cs="Arial"/>
                                  <w:color w:val="auto"/>
                                </w:rPr>
                                <w:t xml:space="preserve">Wzmocnienie </w:t>
                              </w:r>
                              <w:proofErr w:type="spellStart"/>
                              <w:r w:rsidRPr="007822C5">
                                <w:rPr>
                                  <w:rStyle w:val="FontStyle28"/>
                                  <w:rFonts w:ascii="Arial" w:hAnsi="Arial" w:cs="Arial"/>
                                  <w:color w:val="auto"/>
                                </w:rPr>
                                <w:t>geokratą</w:t>
                              </w:r>
                              <w:proofErr w:type="spellEnd"/>
                            </w:p>
                          </w:tc>
                        </w:tr>
                        <w:tr w:rsidR="00C565C4" w:rsidRPr="00C565C4" w14:paraId="62451590" w14:textId="77777777" w:rsidTr="003E63DF">
                          <w:tc>
                            <w:tcPr>
                              <w:tcW w:w="1560" w:type="dxa"/>
                              <w:tcBorders>
                                <w:top w:val="single" w:sz="6" w:space="0" w:color="auto"/>
                                <w:left w:val="single" w:sz="6" w:space="0" w:color="auto"/>
                                <w:bottom w:val="single" w:sz="6" w:space="0" w:color="auto"/>
                                <w:right w:val="single" w:sz="6" w:space="0" w:color="auto"/>
                              </w:tcBorders>
                            </w:tcPr>
                            <w:p w14:paraId="34CAEC20" w14:textId="77777777" w:rsidR="00A909C3" w:rsidRPr="00C565C4" w:rsidRDefault="00A909C3" w:rsidP="001179B5">
                              <w:pPr>
                                <w:pStyle w:val="Style8"/>
                                <w:widowControl/>
                                <w:jc w:val="center"/>
                                <w:rPr>
                                  <w:rStyle w:val="FontStyle28"/>
                                  <w:rFonts w:ascii="Arial" w:hAnsi="Arial" w:cs="Arial"/>
                                  <w:color w:val="auto"/>
                                </w:rPr>
                              </w:pPr>
                              <w:r w:rsidRPr="00C565C4">
                                <w:rPr>
                                  <w:rStyle w:val="FontStyle28"/>
                                  <w:rFonts w:ascii="Arial" w:hAnsi="Arial" w:cs="Arial"/>
                                  <w:color w:val="auto"/>
                                </w:rPr>
                                <w:t>D-02.03.01.</w:t>
                              </w:r>
                            </w:p>
                          </w:tc>
                          <w:tc>
                            <w:tcPr>
                              <w:tcW w:w="7114" w:type="dxa"/>
                              <w:tcBorders>
                                <w:top w:val="single" w:sz="6" w:space="0" w:color="auto"/>
                                <w:left w:val="single" w:sz="6" w:space="0" w:color="auto"/>
                                <w:bottom w:val="single" w:sz="6" w:space="0" w:color="auto"/>
                                <w:right w:val="single" w:sz="6" w:space="0" w:color="auto"/>
                              </w:tcBorders>
                            </w:tcPr>
                            <w:p w14:paraId="67D144B1" w14:textId="77777777" w:rsidR="00A909C3" w:rsidRPr="00C565C4" w:rsidRDefault="00A909C3" w:rsidP="001179B5">
                              <w:pPr>
                                <w:pStyle w:val="Style8"/>
                                <w:widowControl/>
                                <w:rPr>
                                  <w:rStyle w:val="FontStyle28"/>
                                  <w:rFonts w:ascii="Arial" w:hAnsi="Arial" w:cs="Arial"/>
                                  <w:color w:val="auto"/>
                                </w:rPr>
                              </w:pPr>
                              <w:r w:rsidRPr="00C565C4">
                                <w:rPr>
                                  <w:rStyle w:val="FontStyle28"/>
                                  <w:rFonts w:ascii="Arial" w:hAnsi="Arial" w:cs="Arial"/>
                                  <w:color w:val="auto"/>
                                </w:rPr>
                                <w:t>Wykonanie nasypów</w:t>
                              </w:r>
                            </w:p>
                          </w:tc>
                        </w:tr>
                        <w:tr w:rsidR="00C565C4" w:rsidRPr="00C565C4" w14:paraId="4198B428" w14:textId="77777777" w:rsidTr="003E63DF">
                          <w:tc>
                            <w:tcPr>
                              <w:tcW w:w="1560" w:type="dxa"/>
                              <w:tcBorders>
                                <w:top w:val="single" w:sz="6" w:space="0" w:color="auto"/>
                                <w:left w:val="single" w:sz="6" w:space="0" w:color="auto"/>
                                <w:bottom w:val="single" w:sz="6" w:space="0" w:color="auto"/>
                                <w:right w:val="single" w:sz="6" w:space="0" w:color="auto"/>
                              </w:tcBorders>
                            </w:tcPr>
                            <w:p w14:paraId="0F59184C" w14:textId="77777777" w:rsidR="00A909C3" w:rsidRPr="00C565C4" w:rsidRDefault="00A909C3" w:rsidP="001179B5">
                              <w:pPr>
                                <w:pStyle w:val="Style8"/>
                                <w:widowControl/>
                                <w:jc w:val="center"/>
                                <w:rPr>
                                  <w:rStyle w:val="FontStyle28"/>
                                  <w:rFonts w:ascii="Arial" w:hAnsi="Arial" w:cs="Arial"/>
                                  <w:color w:val="auto"/>
                                </w:rPr>
                              </w:pPr>
                              <w:r w:rsidRPr="00C565C4">
                                <w:rPr>
                                  <w:rStyle w:val="FontStyle28"/>
                                  <w:rFonts w:ascii="Arial" w:hAnsi="Arial" w:cs="Arial"/>
                                  <w:color w:val="auto"/>
                                </w:rPr>
                                <w:t>D-04.01.01.</w:t>
                              </w:r>
                            </w:p>
                          </w:tc>
                          <w:tc>
                            <w:tcPr>
                              <w:tcW w:w="7114" w:type="dxa"/>
                              <w:tcBorders>
                                <w:top w:val="single" w:sz="6" w:space="0" w:color="auto"/>
                                <w:left w:val="single" w:sz="6" w:space="0" w:color="auto"/>
                                <w:bottom w:val="single" w:sz="6" w:space="0" w:color="auto"/>
                                <w:right w:val="single" w:sz="6" w:space="0" w:color="auto"/>
                              </w:tcBorders>
                            </w:tcPr>
                            <w:p w14:paraId="6805CD0F" w14:textId="77777777" w:rsidR="00A909C3" w:rsidRPr="00C565C4" w:rsidRDefault="00F844A8" w:rsidP="001179B5">
                              <w:pPr>
                                <w:pStyle w:val="Style8"/>
                                <w:widowControl/>
                                <w:rPr>
                                  <w:rStyle w:val="FontStyle28"/>
                                  <w:rFonts w:ascii="Arial" w:hAnsi="Arial" w:cs="Arial"/>
                                  <w:color w:val="auto"/>
                                </w:rPr>
                              </w:pPr>
                              <w:r w:rsidRPr="00C565C4">
                                <w:rPr>
                                  <w:rStyle w:val="FontStyle28"/>
                                  <w:rFonts w:ascii="Arial" w:hAnsi="Arial" w:cs="Arial"/>
                                  <w:color w:val="auto"/>
                                </w:rPr>
                                <w:t>Profilowanie i zagęszczanie</w:t>
                              </w:r>
                              <w:r w:rsidR="00A909C3" w:rsidRPr="00C565C4">
                                <w:rPr>
                                  <w:rStyle w:val="FontStyle28"/>
                                  <w:rFonts w:ascii="Arial" w:hAnsi="Arial" w:cs="Arial"/>
                                  <w:color w:val="auto"/>
                                </w:rPr>
                                <w:t xml:space="preserve"> podłoża</w:t>
                              </w:r>
                            </w:p>
                          </w:tc>
                        </w:tr>
                        <w:tr w:rsidR="00C565C4" w:rsidRPr="00C565C4" w14:paraId="53AAB749" w14:textId="77777777" w:rsidTr="003E63DF">
                          <w:tc>
                            <w:tcPr>
                              <w:tcW w:w="1560" w:type="dxa"/>
                              <w:tcBorders>
                                <w:top w:val="single" w:sz="6" w:space="0" w:color="auto"/>
                                <w:left w:val="single" w:sz="6" w:space="0" w:color="auto"/>
                                <w:bottom w:val="single" w:sz="6" w:space="0" w:color="auto"/>
                                <w:right w:val="single" w:sz="6" w:space="0" w:color="auto"/>
                              </w:tcBorders>
                            </w:tcPr>
                            <w:p w14:paraId="22FBC5E6" w14:textId="77777777" w:rsidR="00A909C3" w:rsidRPr="00C565C4" w:rsidRDefault="00A909C3" w:rsidP="001179B5">
                              <w:pPr>
                                <w:pStyle w:val="Style8"/>
                                <w:widowControl/>
                                <w:jc w:val="center"/>
                                <w:rPr>
                                  <w:rStyle w:val="FontStyle28"/>
                                  <w:rFonts w:ascii="Arial" w:hAnsi="Arial" w:cs="Arial"/>
                                  <w:color w:val="auto"/>
                                </w:rPr>
                              </w:pPr>
                              <w:r w:rsidRPr="00C565C4">
                                <w:rPr>
                                  <w:rStyle w:val="FontStyle28"/>
                                  <w:rFonts w:ascii="Arial" w:hAnsi="Arial" w:cs="Arial"/>
                                  <w:color w:val="auto"/>
                                </w:rPr>
                                <w:t>D-04.04.02.</w:t>
                              </w:r>
                            </w:p>
                          </w:tc>
                          <w:tc>
                            <w:tcPr>
                              <w:tcW w:w="7114" w:type="dxa"/>
                              <w:tcBorders>
                                <w:top w:val="single" w:sz="6" w:space="0" w:color="auto"/>
                                <w:left w:val="single" w:sz="6" w:space="0" w:color="auto"/>
                                <w:bottom w:val="single" w:sz="6" w:space="0" w:color="auto"/>
                                <w:right w:val="single" w:sz="6" w:space="0" w:color="auto"/>
                              </w:tcBorders>
                            </w:tcPr>
                            <w:p w14:paraId="2FE3DD3A" w14:textId="7B90CBEC" w:rsidR="00A909C3" w:rsidRPr="00C565C4" w:rsidRDefault="00A909C3" w:rsidP="001179B5">
                              <w:pPr>
                                <w:pStyle w:val="Style8"/>
                                <w:widowControl/>
                                <w:rPr>
                                  <w:rStyle w:val="FontStyle28"/>
                                  <w:rFonts w:ascii="Arial" w:hAnsi="Arial" w:cs="Arial"/>
                                  <w:color w:val="auto"/>
                                </w:rPr>
                              </w:pPr>
                              <w:r w:rsidRPr="00C565C4">
                                <w:rPr>
                                  <w:rStyle w:val="FontStyle28"/>
                                  <w:rFonts w:ascii="Arial" w:hAnsi="Arial" w:cs="Arial"/>
                                  <w:color w:val="auto"/>
                                </w:rPr>
                                <w:t>Podbudowa z</w:t>
                              </w:r>
                              <w:r w:rsidR="001C0A32" w:rsidRPr="00C565C4">
                                <w:rPr>
                                  <w:rStyle w:val="FontStyle28"/>
                                  <w:rFonts w:ascii="Arial" w:hAnsi="Arial" w:cs="Arial"/>
                                  <w:color w:val="auto"/>
                                </w:rPr>
                                <w:t xml:space="preserve"> kruszywa  łamanego </w:t>
                              </w:r>
                              <w:r w:rsidRPr="00C565C4">
                                <w:rPr>
                                  <w:rStyle w:val="FontStyle28"/>
                                  <w:rFonts w:ascii="Arial" w:hAnsi="Arial" w:cs="Arial"/>
                                  <w:color w:val="auto"/>
                                </w:rPr>
                                <w:t xml:space="preserve"> stabilizowane</w:t>
                              </w:r>
                              <w:r w:rsidR="001C0A32" w:rsidRPr="00C565C4">
                                <w:rPr>
                                  <w:rStyle w:val="FontStyle28"/>
                                  <w:rFonts w:ascii="Arial" w:hAnsi="Arial" w:cs="Arial"/>
                                  <w:color w:val="auto"/>
                                </w:rPr>
                                <w:t xml:space="preserve">go </w:t>
                              </w:r>
                              <w:r w:rsidRPr="00C565C4">
                                <w:rPr>
                                  <w:rStyle w:val="FontStyle28"/>
                                  <w:rFonts w:ascii="Arial" w:hAnsi="Arial" w:cs="Arial"/>
                                  <w:color w:val="auto"/>
                                </w:rPr>
                                <w:t xml:space="preserve"> mechanicznie</w:t>
                              </w:r>
                            </w:p>
                          </w:tc>
                        </w:tr>
                        <w:tr w:rsidR="006309D5" w:rsidRPr="00C565C4" w14:paraId="4F58CEE7" w14:textId="77777777" w:rsidTr="003E63DF">
                          <w:tc>
                            <w:tcPr>
                              <w:tcW w:w="1560" w:type="dxa"/>
                              <w:tcBorders>
                                <w:top w:val="single" w:sz="6" w:space="0" w:color="auto"/>
                                <w:left w:val="single" w:sz="6" w:space="0" w:color="auto"/>
                                <w:bottom w:val="single" w:sz="6" w:space="0" w:color="auto"/>
                                <w:right w:val="single" w:sz="6" w:space="0" w:color="auto"/>
                              </w:tcBorders>
                            </w:tcPr>
                            <w:p w14:paraId="28172072" w14:textId="73AA7449" w:rsidR="006309D5" w:rsidRPr="00C565C4" w:rsidRDefault="006309D5" w:rsidP="001179B5">
                              <w:pPr>
                                <w:pStyle w:val="Style8"/>
                                <w:widowControl/>
                                <w:jc w:val="center"/>
                                <w:rPr>
                                  <w:rStyle w:val="FontStyle28"/>
                                  <w:rFonts w:ascii="Arial" w:hAnsi="Arial" w:cs="Arial"/>
                                  <w:color w:val="auto"/>
                                </w:rPr>
                              </w:pPr>
                              <w:r w:rsidRPr="006309D5">
                                <w:rPr>
                                  <w:rStyle w:val="FontStyle28"/>
                                  <w:rFonts w:ascii="Arial" w:hAnsi="Arial" w:cs="Arial"/>
                                  <w:color w:val="auto"/>
                                </w:rPr>
                                <w:t>D-05.01.01</w:t>
                              </w:r>
                            </w:p>
                          </w:tc>
                          <w:tc>
                            <w:tcPr>
                              <w:tcW w:w="7114" w:type="dxa"/>
                              <w:tcBorders>
                                <w:top w:val="single" w:sz="6" w:space="0" w:color="auto"/>
                                <w:left w:val="single" w:sz="6" w:space="0" w:color="auto"/>
                                <w:bottom w:val="single" w:sz="6" w:space="0" w:color="auto"/>
                                <w:right w:val="single" w:sz="6" w:space="0" w:color="auto"/>
                              </w:tcBorders>
                            </w:tcPr>
                            <w:p w14:paraId="1A447568" w14:textId="1ED57629" w:rsidR="006309D5" w:rsidRPr="00C565C4" w:rsidRDefault="006309D5" w:rsidP="006309D5">
                              <w:pPr>
                                <w:pStyle w:val="Style8"/>
                                <w:widowControl/>
                                <w:rPr>
                                  <w:rStyle w:val="FontStyle28"/>
                                  <w:rFonts w:ascii="Arial" w:hAnsi="Arial" w:cs="Arial"/>
                                  <w:color w:val="auto"/>
                                </w:rPr>
                              </w:pPr>
                              <w:r w:rsidRPr="006309D5">
                                <w:rPr>
                                  <w:rStyle w:val="FontStyle28"/>
                                  <w:rFonts w:ascii="Arial" w:hAnsi="Arial" w:cs="Arial"/>
                                  <w:color w:val="auto"/>
                                </w:rPr>
                                <w:t>Wykonywanie nawierzchni mineralnej</w:t>
                              </w:r>
                            </w:p>
                          </w:tc>
                        </w:tr>
                        <w:tr w:rsidR="00C565C4" w:rsidRPr="00C565C4" w14:paraId="4A6CCACE" w14:textId="77777777" w:rsidTr="003E63DF">
                          <w:tc>
                            <w:tcPr>
                              <w:tcW w:w="1560" w:type="dxa"/>
                              <w:tcBorders>
                                <w:top w:val="single" w:sz="6" w:space="0" w:color="auto"/>
                                <w:left w:val="single" w:sz="6" w:space="0" w:color="auto"/>
                                <w:bottom w:val="single" w:sz="6" w:space="0" w:color="auto"/>
                                <w:right w:val="single" w:sz="6" w:space="0" w:color="auto"/>
                              </w:tcBorders>
                            </w:tcPr>
                            <w:p w14:paraId="35F1399B" w14:textId="77777777" w:rsidR="00F844A8" w:rsidRPr="00C565C4" w:rsidRDefault="00F844A8" w:rsidP="001179B5">
                              <w:pPr>
                                <w:pStyle w:val="Style8"/>
                                <w:widowControl/>
                                <w:jc w:val="center"/>
                                <w:rPr>
                                  <w:rStyle w:val="FontStyle28"/>
                                  <w:rFonts w:ascii="Arial" w:hAnsi="Arial" w:cs="Arial"/>
                                  <w:color w:val="auto"/>
                                </w:rPr>
                              </w:pPr>
                              <w:r w:rsidRPr="00C565C4">
                                <w:rPr>
                                  <w:rStyle w:val="FontStyle28"/>
                                  <w:rFonts w:ascii="Arial" w:hAnsi="Arial" w:cs="Arial"/>
                                  <w:color w:val="auto"/>
                                </w:rPr>
                                <w:t>D-05.03.23a.</w:t>
                              </w:r>
                            </w:p>
                          </w:tc>
                          <w:tc>
                            <w:tcPr>
                              <w:tcW w:w="7114" w:type="dxa"/>
                              <w:tcBorders>
                                <w:top w:val="single" w:sz="6" w:space="0" w:color="auto"/>
                                <w:left w:val="single" w:sz="6" w:space="0" w:color="auto"/>
                                <w:bottom w:val="single" w:sz="6" w:space="0" w:color="auto"/>
                                <w:right w:val="single" w:sz="6" w:space="0" w:color="auto"/>
                              </w:tcBorders>
                            </w:tcPr>
                            <w:p w14:paraId="023BC7CE" w14:textId="77777777" w:rsidR="00F844A8" w:rsidRPr="00C565C4" w:rsidRDefault="00F844A8" w:rsidP="00A909C3">
                              <w:pPr>
                                <w:pStyle w:val="Style8"/>
                                <w:widowControl/>
                                <w:rPr>
                                  <w:rStyle w:val="FontStyle28"/>
                                  <w:rFonts w:ascii="Arial" w:hAnsi="Arial" w:cs="Arial"/>
                                  <w:color w:val="auto"/>
                                </w:rPr>
                              </w:pPr>
                              <w:r w:rsidRPr="00C565C4">
                                <w:rPr>
                                  <w:rStyle w:val="FontStyle28"/>
                                  <w:rFonts w:ascii="Arial" w:hAnsi="Arial" w:cs="Arial"/>
                                  <w:color w:val="auto"/>
                                </w:rPr>
                                <w:t>Nawierzchnia z betonowej kostki brukowej</w:t>
                              </w:r>
                            </w:p>
                          </w:tc>
                        </w:tr>
                        <w:tr w:rsidR="00E17C2E" w:rsidRPr="00C565C4" w14:paraId="4102FAA2" w14:textId="77777777" w:rsidTr="003E63DF">
                          <w:tc>
                            <w:tcPr>
                              <w:tcW w:w="1560" w:type="dxa"/>
                              <w:tcBorders>
                                <w:top w:val="single" w:sz="6" w:space="0" w:color="auto"/>
                                <w:left w:val="single" w:sz="6" w:space="0" w:color="auto"/>
                                <w:bottom w:val="single" w:sz="6" w:space="0" w:color="auto"/>
                                <w:right w:val="single" w:sz="6" w:space="0" w:color="auto"/>
                              </w:tcBorders>
                            </w:tcPr>
                            <w:p w14:paraId="6545EC4B" w14:textId="6832276A" w:rsidR="00E17C2E" w:rsidRPr="00C565C4" w:rsidRDefault="00E17C2E" w:rsidP="001179B5">
                              <w:pPr>
                                <w:pStyle w:val="Style8"/>
                                <w:widowControl/>
                                <w:jc w:val="center"/>
                                <w:rPr>
                                  <w:rStyle w:val="FontStyle28"/>
                                  <w:rFonts w:ascii="Arial" w:hAnsi="Arial" w:cs="Arial"/>
                                  <w:color w:val="auto"/>
                                </w:rPr>
                              </w:pPr>
                              <w:r w:rsidRPr="00E17C2E">
                                <w:rPr>
                                  <w:rStyle w:val="FontStyle28"/>
                                  <w:rFonts w:ascii="Arial" w:hAnsi="Arial" w:cs="Arial"/>
                                  <w:color w:val="auto"/>
                                </w:rPr>
                                <w:t xml:space="preserve">D.05.03.23 </w:t>
                              </w:r>
                              <w:r>
                                <w:rPr>
                                  <w:rStyle w:val="FontStyle28"/>
                                  <w:rFonts w:ascii="Arial" w:hAnsi="Arial" w:cs="Arial"/>
                                  <w:color w:val="auto"/>
                                </w:rPr>
                                <w:t>a</w:t>
                              </w:r>
                            </w:p>
                          </w:tc>
                          <w:tc>
                            <w:tcPr>
                              <w:tcW w:w="7114" w:type="dxa"/>
                              <w:tcBorders>
                                <w:top w:val="single" w:sz="6" w:space="0" w:color="auto"/>
                                <w:left w:val="single" w:sz="6" w:space="0" w:color="auto"/>
                                <w:bottom w:val="single" w:sz="6" w:space="0" w:color="auto"/>
                                <w:right w:val="single" w:sz="6" w:space="0" w:color="auto"/>
                              </w:tcBorders>
                            </w:tcPr>
                            <w:p w14:paraId="4686EB70" w14:textId="4D84F595" w:rsidR="00E17C2E" w:rsidRPr="00C565C4" w:rsidRDefault="00E17C2E" w:rsidP="00A909C3">
                              <w:pPr>
                                <w:pStyle w:val="Style8"/>
                                <w:widowControl/>
                                <w:rPr>
                                  <w:rStyle w:val="FontStyle28"/>
                                  <w:rFonts w:ascii="Arial" w:hAnsi="Arial" w:cs="Arial"/>
                                  <w:color w:val="auto"/>
                                </w:rPr>
                              </w:pPr>
                              <w:r>
                                <w:rPr>
                                  <w:rStyle w:val="FontStyle28"/>
                                  <w:rFonts w:ascii="Arial" w:hAnsi="Arial" w:cs="Arial"/>
                                  <w:color w:val="auto"/>
                                </w:rPr>
                                <w:t>Nawierzchnie z płyt ażurowych</w:t>
                              </w:r>
                            </w:p>
                          </w:tc>
                        </w:tr>
                        <w:tr w:rsidR="00C565C4" w:rsidRPr="00C565C4" w14:paraId="54F52460" w14:textId="77777777" w:rsidTr="003E63DF">
                          <w:tc>
                            <w:tcPr>
                              <w:tcW w:w="1560" w:type="dxa"/>
                              <w:tcBorders>
                                <w:top w:val="single" w:sz="6" w:space="0" w:color="auto"/>
                                <w:left w:val="single" w:sz="6" w:space="0" w:color="auto"/>
                                <w:bottom w:val="single" w:sz="6" w:space="0" w:color="auto"/>
                                <w:right w:val="single" w:sz="6" w:space="0" w:color="auto"/>
                              </w:tcBorders>
                            </w:tcPr>
                            <w:p w14:paraId="4AAD17AE" w14:textId="77777777" w:rsidR="007F57EE" w:rsidRPr="00C565C4" w:rsidRDefault="007F57EE" w:rsidP="007F57EE">
                              <w:pPr>
                                <w:pStyle w:val="Style8"/>
                                <w:widowControl/>
                                <w:jc w:val="center"/>
                                <w:rPr>
                                  <w:rStyle w:val="FontStyle28"/>
                                  <w:rFonts w:ascii="Arial" w:hAnsi="Arial" w:cs="Arial"/>
                                  <w:color w:val="auto"/>
                                </w:rPr>
                              </w:pPr>
                              <w:r w:rsidRPr="00C565C4">
                                <w:rPr>
                                  <w:rStyle w:val="FontStyle28"/>
                                  <w:rFonts w:ascii="Arial" w:hAnsi="Arial" w:cs="Arial"/>
                                  <w:color w:val="auto"/>
                                </w:rPr>
                                <w:t>D-06.03.01a</w:t>
                              </w:r>
                            </w:p>
                          </w:tc>
                          <w:tc>
                            <w:tcPr>
                              <w:tcW w:w="7114" w:type="dxa"/>
                              <w:tcBorders>
                                <w:top w:val="single" w:sz="6" w:space="0" w:color="auto"/>
                                <w:left w:val="single" w:sz="6" w:space="0" w:color="auto"/>
                                <w:bottom w:val="single" w:sz="6" w:space="0" w:color="auto"/>
                                <w:right w:val="single" w:sz="6" w:space="0" w:color="auto"/>
                              </w:tcBorders>
                            </w:tcPr>
                            <w:p w14:paraId="6D724CB1" w14:textId="452DE02F" w:rsidR="007F57EE" w:rsidRPr="00C565C4" w:rsidRDefault="007F57EE" w:rsidP="007F57EE">
                              <w:pPr>
                                <w:pStyle w:val="Style8"/>
                                <w:widowControl/>
                                <w:rPr>
                                  <w:rStyle w:val="FontStyle28"/>
                                  <w:rFonts w:ascii="Arial" w:hAnsi="Arial" w:cs="Arial"/>
                                  <w:color w:val="auto"/>
                                </w:rPr>
                              </w:pPr>
                              <w:r w:rsidRPr="00C565C4">
                                <w:rPr>
                                  <w:rStyle w:val="FontStyle28"/>
                                  <w:rFonts w:ascii="Arial" w:hAnsi="Arial" w:cs="Arial"/>
                                  <w:color w:val="auto"/>
                                </w:rPr>
                                <w:t>Pobocz</w:t>
                              </w:r>
                              <w:r w:rsidR="000E1851" w:rsidRPr="00C565C4">
                                <w:rPr>
                                  <w:rStyle w:val="FontStyle28"/>
                                  <w:rFonts w:ascii="Arial" w:hAnsi="Arial" w:cs="Arial"/>
                                  <w:color w:val="auto"/>
                                </w:rPr>
                                <w:t>a</w:t>
                              </w:r>
                            </w:p>
                          </w:tc>
                        </w:tr>
                        <w:tr w:rsidR="00C565C4" w:rsidRPr="00C565C4" w14:paraId="50B28530" w14:textId="77777777" w:rsidTr="003E63DF">
                          <w:tc>
                            <w:tcPr>
                              <w:tcW w:w="1560" w:type="dxa"/>
                              <w:tcBorders>
                                <w:top w:val="single" w:sz="6" w:space="0" w:color="auto"/>
                                <w:left w:val="single" w:sz="6" w:space="0" w:color="auto"/>
                                <w:bottom w:val="single" w:sz="6" w:space="0" w:color="auto"/>
                                <w:right w:val="single" w:sz="6" w:space="0" w:color="auto"/>
                              </w:tcBorders>
                            </w:tcPr>
                            <w:p w14:paraId="5B815D4D" w14:textId="77777777" w:rsidR="00A909C3" w:rsidRPr="00C565C4" w:rsidRDefault="00A909C3" w:rsidP="001179B5">
                              <w:pPr>
                                <w:pStyle w:val="Style8"/>
                                <w:widowControl/>
                                <w:jc w:val="center"/>
                                <w:rPr>
                                  <w:rStyle w:val="FontStyle28"/>
                                  <w:rFonts w:ascii="Arial" w:hAnsi="Arial" w:cs="Arial"/>
                                  <w:color w:val="auto"/>
                                </w:rPr>
                              </w:pPr>
                              <w:r w:rsidRPr="00C565C4">
                                <w:rPr>
                                  <w:rStyle w:val="FontStyle28"/>
                                  <w:rFonts w:ascii="Arial" w:hAnsi="Arial" w:cs="Arial"/>
                                  <w:color w:val="auto"/>
                                </w:rPr>
                                <w:t>D-07.02.01.</w:t>
                              </w:r>
                            </w:p>
                          </w:tc>
                          <w:tc>
                            <w:tcPr>
                              <w:tcW w:w="7114" w:type="dxa"/>
                              <w:tcBorders>
                                <w:top w:val="single" w:sz="6" w:space="0" w:color="auto"/>
                                <w:left w:val="single" w:sz="6" w:space="0" w:color="auto"/>
                                <w:bottom w:val="single" w:sz="6" w:space="0" w:color="auto"/>
                                <w:right w:val="single" w:sz="6" w:space="0" w:color="auto"/>
                              </w:tcBorders>
                            </w:tcPr>
                            <w:p w14:paraId="0CE5386E" w14:textId="77777777" w:rsidR="00A909C3" w:rsidRPr="00C565C4" w:rsidRDefault="00A909C3" w:rsidP="001179B5">
                              <w:pPr>
                                <w:pStyle w:val="Style8"/>
                                <w:widowControl/>
                                <w:rPr>
                                  <w:rStyle w:val="FontStyle28"/>
                                  <w:rFonts w:ascii="Arial" w:hAnsi="Arial" w:cs="Arial"/>
                                  <w:color w:val="auto"/>
                                </w:rPr>
                              </w:pPr>
                              <w:r w:rsidRPr="00C565C4">
                                <w:rPr>
                                  <w:rStyle w:val="FontStyle28"/>
                                  <w:rFonts w:ascii="Arial" w:hAnsi="Arial" w:cs="Arial"/>
                                  <w:color w:val="auto"/>
                                </w:rPr>
                                <w:t>Oznakowanie pionowe</w:t>
                              </w:r>
                            </w:p>
                          </w:tc>
                        </w:tr>
                      </w:tbl>
                      <w:p w14:paraId="732B6D44" w14:textId="77777777" w:rsidR="00A909C3" w:rsidRPr="00C565C4" w:rsidRDefault="00A909C3">
                        <w:pPr>
                          <w:rPr>
                            <w:color w:val="FF0000"/>
                          </w:rPr>
                        </w:pPr>
                      </w:p>
                    </w:txbxContent>
                  </v:textbox>
                </v:shape>
                <v:shape id="Text Box 4" o:spid="_x0000_s1028" type="#_x0000_t202" style="position:absolute;left:1421;top:5078;width:8937;height: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um6xAAAANoAAAAPAAAAZHJzL2Rvd25yZXYueG1sRI9Ba8JA&#10;FITvQv/D8gq9iG5UEE1dpQiCh0IxsfT6yD6zSbNv0+yqqb/eLRQ8DjPzDbPa9LYRF+p85VjBZJyA&#10;IC6crrhUcMx3owUIH5A1No5JwS952KyfBitMtbvygS5ZKEWEsE9RgQmhTaX0hSGLfuxa4uidXGcx&#10;RNmVUnd4jXDbyGmSzKXFiuOCwZa2horv7GwVfJw+6307fc/C188wr5emvplhrtTLc//2CiJQHx7h&#10;//ZeK5jB35V4A+T6DgAA//8DAFBLAQItABQABgAIAAAAIQDb4fbL7gAAAIUBAAATAAAAAAAAAAAA&#10;AAAAAAAAAABbQ29udGVudF9UeXBlc10ueG1sUEsBAi0AFAAGAAgAAAAhAFr0LFu/AAAAFQEAAAsA&#10;AAAAAAAAAAAAAAAAHwEAAF9yZWxzLy5yZWxzUEsBAi0AFAAGAAgAAAAhANSO6brEAAAA2gAAAA8A&#10;AAAAAAAAAAAAAAAABwIAAGRycy9kb3ducmV2LnhtbFBLBQYAAAAAAwADALcAAAD4AgAAAAA=&#10;" filled="f" strokecolor="white" strokeweight="0">
                  <v:textbox inset="0,0,0,0">
                    <w:txbxContent>
                      <w:p w14:paraId="32D7C068" w14:textId="77777777" w:rsidR="00A909C3" w:rsidRDefault="00A909C3">
                        <w:pPr>
                          <w:pStyle w:val="Style10"/>
                          <w:widowControl/>
                          <w:spacing w:line="240" w:lineRule="auto"/>
                          <w:rPr>
                            <w:rStyle w:val="FontStyle28"/>
                          </w:rPr>
                        </w:pPr>
                        <w:r w:rsidRPr="00226FBC">
                          <w:rPr>
                            <w:rStyle w:val="FontStyle27"/>
                            <w:rFonts w:ascii="Arial" w:hAnsi="Arial" w:cs="Arial"/>
                            <w:sz w:val="20"/>
                          </w:rPr>
                          <w:t xml:space="preserve">1.3.1.  </w:t>
                        </w:r>
                        <w:r w:rsidRPr="00226FBC">
                          <w:rPr>
                            <w:rStyle w:val="FontStyle28"/>
                            <w:rFonts w:ascii="Arial" w:hAnsi="Arial" w:cs="Arial"/>
                          </w:rPr>
                          <w:t>Wymagania ogólne należy rozumieć i stosować w powiązaniu z niżej wymienionymi Specyfikacjami</w:t>
                        </w:r>
                        <w:r>
                          <w:rPr>
                            <w:rStyle w:val="FontStyle28"/>
                          </w:rPr>
                          <w:t xml:space="preserve"> Technicznymi:</w:t>
                        </w:r>
                      </w:p>
                    </w:txbxContent>
                  </v:textbox>
                </v:shape>
                <w10:wrap type="topAndBottom" anchorx="margin"/>
              </v:group>
            </w:pict>
          </mc:Fallback>
        </mc:AlternateContent>
      </w:r>
      <w:r w:rsidR="00BE0CE7" w:rsidRPr="004B754F">
        <w:rPr>
          <w:rStyle w:val="FontStyle27"/>
          <w:rFonts w:ascii="Arial" w:hAnsi="Arial" w:cs="Arial"/>
          <w:sz w:val="20"/>
          <w:szCs w:val="20"/>
        </w:rPr>
        <w:t>1.3 Zakres Robót objętych S</w:t>
      </w:r>
      <w:r w:rsidR="00761629">
        <w:rPr>
          <w:rStyle w:val="FontStyle27"/>
          <w:rFonts w:ascii="Arial" w:hAnsi="Arial" w:cs="Arial"/>
          <w:sz w:val="20"/>
          <w:szCs w:val="20"/>
        </w:rPr>
        <w:t>S</w:t>
      </w:r>
      <w:r w:rsidR="00BE0CE7" w:rsidRPr="004B754F">
        <w:rPr>
          <w:rStyle w:val="FontStyle27"/>
          <w:rFonts w:ascii="Arial" w:hAnsi="Arial" w:cs="Arial"/>
          <w:sz w:val="20"/>
          <w:szCs w:val="20"/>
        </w:rPr>
        <w:t>T</w:t>
      </w:r>
    </w:p>
    <w:p w14:paraId="378B38A0" w14:textId="77777777" w:rsidR="00D0317A" w:rsidRDefault="00D0317A" w:rsidP="004B754F">
      <w:pPr>
        <w:pStyle w:val="Style11"/>
        <w:widowControl/>
        <w:spacing w:before="43" w:line="240" w:lineRule="auto"/>
        <w:jc w:val="both"/>
        <w:rPr>
          <w:rStyle w:val="FontStyle27"/>
          <w:rFonts w:ascii="Arial" w:hAnsi="Arial" w:cs="Arial"/>
          <w:sz w:val="20"/>
          <w:szCs w:val="20"/>
        </w:rPr>
      </w:pPr>
    </w:p>
    <w:p w14:paraId="73082691" w14:textId="77777777" w:rsidR="00D0317A" w:rsidRPr="00D0317A" w:rsidRDefault="00D0317A" w:rsidP="00D0317A"/>
    <w:p w14:paraId="1ABC7DB7" w14:textId="77777777" w:rsidR="00D0317A" w:rsidRPr="00D0317A" w:rsidRDefault="00D0317A" w:rsidP="00D0317A"/>
    <w:p w14:paraId="4C2FA4D4" w14:textId="77777777" w:rsidR="00D0317A" w:rsidRPr="00D0317A" w:rsidRDefault="00D0317A" w:rsidP="00D0317A"/>
    <w:p w14:paraId="5AD34091" w14:textId="77777777" w:rsidR="00D0317A" w:rsidRPr="00D0317A" w:rsidRDefault="00D0317A" w:rsidP="00D0317A">
      <w:pPr>
        <w:tabs>
          <w:tab w:val="left" w:pos="4005"/>
        </w:tabs>
      </w:pPr>
      <w:r>
        <w:tab/>
      </w:r>
    </w:p>
    <w:p w14:paraId="7560D590" w14:textId="77777777" w:rsidR="00D0317A" w:rsidRPr="00D0317A" w:rsidRDefault="00D0317A" w:rsidP="00D0317A"/>
    <w:p w14:paraId="1EEDDBD1" w14:textId="77777777" w:rsidR="00D0317A" w:rsidRPr="00D0317A" w:rsidRDefault="00D0317A" w:rsidP="00D0317A"/>
    <w:p w14:paraId="2616A6FC" w14:textId="77777777" w:rsidR="00D0317A" w:rsidRPr="00D0317A" w:rsidRDefault="00D0317A" w:rsidP="00D0317A"/>
    <w:p w14:paraId="4E10E504" w14:textId="77777777" w:rsidR="00D0317A" w:rsidRPr="00D0317A" w:rsidRDefault="00D0317A" w:rsidP="00D0317A"/>
    <w:p w14:paraId="792EB1A0" w14:textId="77777777" w:rsidR="00D0317A" w:rsidRPr="00D0317A" w:rsidRDefault="00D0317A" w:rsidP="00D0317A"/>
    <w:p w14:paraId="0F614BE7" w14:textId="77777777" w:rsidR="00BE0CE7" w:rsidRPr="00D0317A" w:rsidRDefault="00BE0CE7" w:rsidP="00D0317A">
      <w:pPr>
        <w:sectPr w:rsidR="00BE0CE7" w:rsidRPr="00D0317A" w:rsidSect="000868E0">
          <w:pgSz w:w="11905" w:h="16837"/>
          <w:pgMar w:top="1454" w:right="1424" w:bottom="1440" w:left="1419" w:header="708" w:footer="708" w:gutter="0"/>
          <w:cols w:space="60"/>
          <w:noEndnote/>
        </w:sectPr>
      </w:pPr>
    </w:p>
    <w:p w14:paraId="22A98B4D" w14:textId="77777777" w:rsidR="00BE0CE7" w:rsidRPr="004B754F" w:rsidRDefault="00BE0CE7" w:rsidP="004B754F">
      <w:pPr>
        <w:pStyle w:val="Style11"/>
        <w:widowControl/>
        <w:jc w:val="both"/>
        <w:rPr>
          <w:rStyle w:val="FontStyle27"/>
          <w:rFonts w:ascii="Arial" w:hAnsi="Arial" w:cs="Arial"/>
          <w:sz w:val="20"/>
          <w:szCs w:val="20"/>
        </w:rPr>
      </w:pPr>
      <w:r w:rsidRPr="004B754F">
        <w:rPr>
          <w:rStyle w:val="FontStyle27"/>
          <w:rFonts w:ascii="Arial" w:hAnsi="Arial" w:cs="Arial"/>
          <w:sz w:val="20"/>
          <w:szCs w:val="20"/>
        </w:rPr>
        <w:lastRenderedPageBreak/>
        <w:t>1.4. Określenia podstawowe</w:t>
      </w:r>
    </w:p>
    <w:p w14:paraId="5D51CD28" w14:textId="77777777" w:rsidR="00BE0CE7" w:rsidRPr="004B754F" w:rsidRDefault="00BE0CE7" w:rsidP="004B754F">
      <w:pPr>
        <w:pStyle w:val="Style20"/>
        <w:widowControl/>
        <w:spacing w:line="250" w:lineRule="exact"/>
        <w:ind w:left="709"/>
        <w:jc w:val="both"/>
        <w:rPr>
          <w:rStyle w:val="FontStyle28"/>
          <w:rFonts w:ascii="Arial" w:hAnsi="Arial" w:cs="Arial"/>
          <w:sz w:val="20"/>
          <w:szCs w:val="20"/>
        </w:rPr>
      </w:pPr>
      <w:r w:rsidRPr="004B754F">
        <w:rPr>
          <w:rStyle w:val="FontStyle28"/>
          <w:rFonts w:ascii="Arial" w:hAnsi="Arial" w:cs="Arial"/>
          <w:sz w:val="20"/>
          <w:szCs w:val="20"/>
        </w:rPr>
        <w:t>Użyte w ST wymienione poniżej określenia należy rozumieć w każdym przypadku następująco:</w:t>
      </w:r>
    </w:p>
    <w:p w14:paraId="26385C9D" w14:textId="77777777" w:rsidR="00BE0CE7" w:rsidRPr="004B754F" w:rsidRDefault="00BE0CE7" w:rsidP="004B754F">
      <w:pPr>
        <w:pStyle w:val="Style17"/>
        <w:widowControl/>
        <w:numPr>
          <w:ilvl w:val="0"/>
          <w:numId w:val="3"/>
        </w:numPr>
        <w:tabs>
          <w:tab w:val="left" w:pos="715"/>
        </w:tabs>
        <w:ind w:left="715" w:right="5"/>
        <w:rPr>
          <w:rStyle w:val="FontStyle27"/>
          <w:rFonts w:ascii="Arial" w:hAnsi="Arial" w:cs="Arial"/>
          <w:sz w:val="20"/>
          <w:szCs w:val="20"/>
        </w:rPr>
      </w:pPr>
      <w:r w:rsidRPr="004B754F">
        <w:rPr>
          <w:rStyle w:val="FontStyle27"/>
          <w:rFonts w:ascii="Arial" w:hAnsi="Arial" w:cs="Arial"/>
          <w:sz w:val="20"/>
          <w:szCs w:val="20"/>
        </w:rPr>
        <w:t xml:space="preserve">Budowla drogowa </w:t>
      </w:r>
      <w:r w:rsidRPr="004B754F">
        <w:rPr>
          <w:rStyle w:val="FontStyle28"/>
          <w:rFonts w:ascii="Arial" w:hAnsi="Arial" w:cs="Arial"/>
          <w:sz w:val="20"/>
          <w:szCs w:val="20"/>
        </w:rPr>
        <w:t>- obiekt budowlany, nie będący budynkiem, stanowiący całość techniczno-użytkową (drogę) albo jego część stanowiąca odrębny element konstrukcyjny lub technologiczny (obiekt mostowy, korpus ziemny, węzeł)</w:t>
      </w:r>
    </w:p>
    <w:p w14:paraId="5B45A7C9" w14:textId="77777777" w:rsidR="00BE0CE7" w:rsidRPr="004B754F" w:rsidRDefault="00BE0CE7" w:rsidP="004B754F">
      <w:pPr>
        <w:pStyle w:val="Style17"/>
        <w:widowControl/>
        <w:numPr>
          <w:ilvl w:val="0"/>
          <w:numId w:val="3"/>
        </w:numPr>
        <w:tabs>
          <w:tab w:val="left" w:pos="715"/>
        </w:tabs>
        <w:ind w:left="715" w:right="5"/>
        <w:rPr>
          <w:rStyle w:val="FontStyle27"/>
          <w:rFonts w:ascii="Arial" w:hAnsi="Arial" w:cs="Arial"/>
          <w:sz w:val="20"/>
          <w:szCs w:val="20"/>
        </w:rPr>
      </w:pPr>
      <w:r w:rsidRPr="004B754F">
        <w:rPr>
          <w:rStyle w:val="FontStyle27"/>
          <w:rFonts w:ascii="Arial" w:hAnsi="Arial" w:cs="Arial"/>
          <w:sz w:val="20"/>
          <w:szCs w:val="20"/>
        </w:rPr>
        <w:t xml:space="preserve">Chodnik </w:t>
      </w:r>
      <w:r w:rsidRPr="004B754F">
        <w:rPr>
          <w:rStyle w:val="FontStyle28"/>
          <w:rFonts w:ascii="Arial" w:hAnsi="Arial" w:cs="Arial"/>
          <w:sz w:val="20"/>
          <w:szCs w:val="20"/>
        </w:rPr>
        <w:t>- wyznaczony pas terenu przy jezdni lub odsunięty od jezdni, przeznaczony do ruchu pieszych i odpowiednio utwardzony.</w:t>
      </w:r>
    </w:p>
    <w:p w14:paraId="1A429F11" w14:textId="77777777" w:rsidR="00BE0CE7" w:rsidRPr="004B754F" w:rsidRDefault="00BE0CE7" w:rsidP="004B754F">
      <w:pPr>
        <w:pStyle w:val="Style17"/>
        <w:widowControl/>
        <w:numPr>
          <w:ilvl w:val="0"/>
          <w:numId w:val="3"/>
        </w:numPr>
        <w:tabs>
          <w:tab w:val="left" w:pos="715"/>
        </w:tabs>
        <w:ind w:left="715" w:right="14"/>
        <w:rPr>
          <w:rStyle w:val="FontStyle27"/>
          <w:rFonts w:ascii="Arial" w:hAnsi="Arial" w:cs="Arial"/>
          <w:sz w:val="20"/>
          <w:szCs w:val="20"/>
        </w:rPr>
      </w:pPr>
      <w:r w:rsidRPr="004B754F">
        <w:rPr>
          <w:rStyle w:val="FontStyle27"/>
          <w:rFonts w:ascii="Arial" w:hAnsi="Arial" w:cs="Arial"/>
          <w:sz w:val="20"/>
          <w:szCs w:val="20"/>
        </w:rPr>
        <w:t xml:space="preserve">Droga </w:t>
      </w:r>
      <w:r w:rsidRPr="004B754F">
        <w:rPr>
          <w:rStyle w:val="FontStyle28"/>
          <w:rFonts w:ascii="Arial" w:hAnsi="Arial" w:cs="Arial"/>
          <w:sz w:val="20"/>
          <w:szCs w:val="20"/>
        </w:rPr>
        <w:t xml:space="preserve">- wydzielony pas terenu przeznaczony do ruchu lub postoju pojazdów oraz ruchu pieszych wraz z wszelkimi urządzeniami technicznymi </w:t>
      </w:r>
      <w:r w:rsidR="004B754F">
        <w:rPr>
          <w:rStyle w:val="FontStyle28"/>
          <w:rFonts w:ascii="Arial" w:hAnsi="Arial" w:cs="Arial"/>
          <w:sz w:val="20"/>
          <w:szCs w:val="20"/>
        </w:rPr>
        <w:t>związanymi z prowadzeniem i </w:t>
      </w:r>
      <w:r w:rsidRPr="004B754F">
        <w:rPr>
          <w:rStyle w:val="FontStyle28"/>
          <w:rFonts w:ascii="Arial" w:hAnsi="Arial" w:cs="Arial"/>
          <w:sz w:val="20"/>
          <w:szCs w:val="20"/>
        </w:rPr>
        <w:t>zabezpieczeniem ruchu.</w:t>
      </w:r>
    </w:p>
    <w:p w14:paraId="08DD08E0" w14:textId="77777777" w:rsidR="00BE0CE7" w:rsidRPr="004B754F" w:rsidRDefault="00BE0CE7" w:rsidP="004B754F">
      <w:pPr>
        <w:pStyle w:val="Style17"/>
        <w:widowControl/>
        <w:numPr>
          <w:ilvl w:val="0"/>
          <w:numId w:val="3"/>
        </w:numPr>
        <w:tabs>
          <w:tab w:val="left" w:pos="715"/>
        </w:tabs>
        <w:ind w:left="715"/>
        <w:rPr>
          <w:rStyle w:val="FontStyle27"/>
          <w:rFonts w:ascii="Arial" w:hAnsi="Arial" w:cs="Arial"/>
          <w:sz w:val="20"/>
          <w:szCs w:val="20"/>
        </w:rPr>
      </w:pPr>
      <w:r w:rsidRPr="004B754F">
        <w:rPr>
          <w:rStyle w:val="FontStyle27"/>
          <w:rFonts w:ascii="Arial" w:hAnsi="Arial" w:cs="Arial"/>
          <w:sz w:val="20"/>
          <w:szCs w:val="20"/>
        </w:rPr>
        <w:t xml:space="preserve">Droga tymczasowa (montażowa) </w:t>
      </w:r>
      <w:r w:rsidRPr="004B754F">
        <w:rPr>
          <w:rStyle w:val="FontStyle28"/>
          <w:rFonts w:ascii="Arial" w:hAnsi="Arial" w:cs="Arial"/>
          <w:sz w:val="20"/>
          <w:szCs w:val="20"/>
        </w:rPr>
        <w:t>- droga specjalnie przygotowana, przeznaczona do ruchu pojazdów obsługujących zadanie budowlane na czas jego wykonania, przewidziana do usunięcia po jego zakończeniu.</w:t>
      </w:r>
    </w:p>
    <w:p w14:paraId="22AA279C" w14:textId="77777777" w:rsidR="00BE0CE7" w:rsidRPr="004B754F" w:rsidRDefault="00BE0CE7" w:rsidP="004B754F">
      <w:pPr>
        <w:pStyle w:val="Style17"/>
        <w:widowControl/>
        <w:numPr>
          <w:ilvl w:val="0"/>
          <w:numId w:val="3"/>
        </w:numPr>
        <w:tabs>
          <w:tab w:val="left" w:pos="715"/>
        </w:tabs>
        <w:ind w:left="715" w:right="5"/>
        <w:rPr>
          <w:rStyle w:val="FontStyle27"/>
          <w:rFonts w:ascii="Arial" w:hAnsi="Arial" w:cs="Arial"/>
          <w:sz w:val="20"/>
          <w:szCs w:val="20"/>
        </w:rPr>
      </w:pPr>
      <w:r w:rsidRPr="004B754F">
        <w:rPr>
          <w:rStyle w:val="FontStyle27"/>
          <w:rFonts w:ascii="Arial" w:hAnsi="Arial" w:cs="Arial"/>
          <w:sz w:val="20"/>
          <w:szCs w:val="20"/>
        </w:rPr>
        <w:t xml:space="preserve">Droga objazdowa </w:t>
      </w:r>
      <w:r w:rsidRPr="004B754F">
        <w:rPr>
          <w:rStyle w:val="FontStyle28"/>
          <w:rFonts w:ascii="Arial" w:hAnsi="Arial" w:cs="Arial"/>
          <w:sz w:val="20"/>
          <w:szCs w:val="20"/>
        </w:rPr>
        <w:t>- jest to istniejąca droga prowadząca r</w:t>
      </w:r>
      <w:r w:rsidR="004B754F">
        <w:rPr>
          <w:rStyle w:val="FontStyle28"/>
          <w:rFonts w:ascii="Arial" w:hAnsi="Arial" w:cs="Arial"/>
          <w:sz w:val="20"/>
          <w:szCs w:val="20"/>
        </w:rPr>
        <w:t>uch publiczny przekierowywany z </w:t>
      </w:r>
      <w:r w:rsidRPr="004B754F">
        <w:rPr>
          <w:rStyle w:val="FontStyle28"/>
          <w:rFonts w:ascii="Arial" w:hAnsi="Arial" w:cs="Arial"/>
          <w:sz w:val="20"/>
          <w:szCs w:val="20"/>
        </w:rPr>
        <w:t>drogi będącej w budowie, przebudowie lub remoncie.</w:t>
      </w:r>
    </w:p>
    <w:p w14:paraId="74BE41EB" w14:textId="77777777" w:rsidR="00BE0CE7" w:rsidRPr="004B754F" w:rsidRDefault="00BE0CE7" w:rsidP="004B754F">
      <w:pPr>
        <w:pStyle w:val="Style17"/>
        <w:widowControl/>
        <w:numPr>
          <w:ilvl w:val="0"/>
          <w:numId w:val="3"/>
        </w:numPr>
        <w:tabs>
          <w:tab w:val="left" w:pos="715"/>
        </w:tabs>
        <w:ind w:left="715" w:right="5"/>
        <w:rPr>
          <w:rStyle w:val="FontStyle27"/>
          <w:rFonts w:ascii="Arial" w:hAnsi="Arial" w:cs="Arial"/>
          <w:sz w:val="20"/>
          <w:szCs w:val="20"/>
        </w:rPr>
      </w:pPr>
      <w:r w:rsidRPr="004B754F">
        <w:rPr>
          <w:rStyle w:val="FontStyle27"/>
          <w:rFonts w:ascii="Arial" w:hAnsi="Arial" w:cs="Arial"/>
          <w:sz w:val="20"/>
          <w:szCs w:val="20"/>
        </w:rPr>
        <w:t xml:space="preserve">Dziennik Budowy </w:t>
      </w:r>
      <w:r w:rsidRPr="004B754F">
        <w:rPr>
          <w:rStyle w:val="FontStyle28"/>
          <w:rFonts w:ascii="Arial" w:hAnsi="Arial" w:cs="Arial"/>
          <w:sz w:val="20"/>
          <w:szCs w:val="20"/>
        </w:rPr>
        <w:t>- opatrzony pieczęcią Zamawiającego zeszyt, z ponumerowanymi stronami, służący do notowania wydarzeń zaistniałych w czasie wykonywania zadania budowlanego, rejestrowania dokonywanych odbiorów Robót, przekazywania poleceń i innej korespondencji technicznej pomiędzy Inżynierem, Wykonawcą i projektantem.</w:t>
      </w:r>
    </w:p>
    <w:p w14:paraId="41F3C1B1" w14:textId="77777777" w:rsidR="00BE0CE7" w:rsidRPr="004B754F" w:rsidRDefault="00BE0CE7" w:rsidP="004B754F">
      <w:pPr>
        <w:pStyle w:val="Style17"/>
        <w:widowControl/>
        <w:numPr>
          <w:ilvl w:val="0"/>
          <w:numId w:val="3"/>
        </w:numPr>
        <w:tabs>
          <w:tab w:val="left" w:pos="715"/>
        </w:tabs>
        <w:ind w:firstLine="0"/>
        <w:rPr>
          <w:rStyle w:val="FontStyle27"/>
          <w:rFonts w:ascii="Arial" w:hAnsi="Arial" w:cs="Arial"/>
          <w:sz w:val="20"/>
          <w:szCs w:val="20"/>
        </w:rPr>
      </w:pPr>
      <w:r w:rsidRPr="004B754F">
        <w:rPr>
          <w:rStyle w:val="FontStyle27"/>
          <w:rFonts w:ascii="Arial" w:hAnsi="Arial" w:cs="Arial"/>
          <w:sz w:val="20"/>
          <w:szCs w:val="20"/>
        </w:rPr>
        <w:t xml:space="preserve">Jezdnia </w:t>
      </w:r>
      <w:r w:rsidRPr="004B754F">
        <w:rPr>
          <w:rStyle w:val="FontStyle28"/>
          <w:rFonts w:ascii="Arial" w:hAnsi="Arial" w:cs="Arial"/>
          <w:sz w:val="20"/>
          <w:szCs w:val="20"/>
        </w:rPr>
        <w:t>- część korony drogi przeznaczona do ruchu pojazdów.</w:t>
      </w:r>
    </w:p>
    <w:p w14:paraId="3F5A7DBD" w14:textId="77777777" w:rsidR="00BE0CE7" w:rsidRPr="004B754F" w:rsidRDefault="00BE0CE7" w:rsidP="004B754F">
      <w:pPr>
        <w:pStyle w:val="Style17"/>
        <w:widowControl/>
        <w:numPr>
          <w:ilvl w:val="0"/>
          <w:numId w:val="3"/>
        </w:numPr>
        <w:tabs>
          <w:tab w:val="left" w:pos="715"/>
        </w:tabs>
        <w:ind w:left="715" w:right="19"/>
        <w:rPr>
          <w:rStyle w:val="FontStyle27"/>
          <w:rFonts w:ascii="Arial" w:hAnsi="Arial" w:cs="Arial"/>
          <w:sz w:val="20"/>
          <w:szCs w:val="20"/>
        </w:rPr>
      </w:pPr>
      <w:r w:rsidRPr="004B754F">
        <w:rPr>
          <w:rStyle w:val="FontStyle27"/>
          <w:rFonts w:ascii="Arial" w:hAnsi="Arial" w:cs="Arial"/>
          <w:sz w:val="20"/>
          <w:szCs w:val="20"/>
        </w:rPr>
        <w:t xml:space="preserve">Inżynier - </w:t>
      </w:r>
      <w:r w:rsidRPr="004B754F">
        <w:rPr>
          <w:rStyle w:val="FontStyle28"/>
          <w:rFonts w:ascii="Arial" w:hAnsi="Arial" w:cs="Arial"/>
          <w:sz w:val="20"/>
          <w:szCs w:val="20"/>
        </w:rPr>
        <w:t>osoba wymieniona w danych kontraktowych (wy</w:t>
      </w:r>
      <w:r w:rsidR="00F06184">
        <w:rPr>
          <w:rStyle w:val="FontStyle28"/>
          <w:rFonts w:ascii="Arial" w:hAnsi="Arial" w:cs="Arial"/>
          <w:sz w:val="20"/>
          <w:szCs w:val="20"/>
        </w:rPr>
        <w:t>znaczona przez Zamawiającego, o </w:t>
      </w:r>
      <w:r w:rsidRPr="004B754F">
        <w:rPr>
          <w:rStyle w:val="FontStyle28"/>
          <w:rFonts w:ascii="Arial" w:hAnsi="Arial" w:cs="Arial"/>
          <w:sz w:val="20"/>
          <w:szCs w:val="20"/>
        </w:rPr>
        <w:t>której wyznaczeniu poinformowany jest Wykonawca), odpowie</w:t>
      </w:r>
      <w:r w:rsidR="004B754F">
        <w:rPr>
          <w:rStyle w:val="FontStyle28"/>
          <w:rFonts w:ascii="Arial" w:hAnsi="Arial" w:cs="Arial"/>
          <w:sz w:val="20"/>
          <w:szCs w:val="20"/>
        </w:rPr>
        <w:t>dzialna za nadzorowanie robót i </w:t>
      </w:r>
      <w:r w:rsidRPr="004B754F">
        <w:rPr>
          <w:rStyle w:val="FontStyle28"/>
          <w:rFonts w:ascii="Arial" w:hAnsi="Arial" w:cs="Arial"/>
          <w:sz w:val="20"/>
          <w:szCs w:val="20"/>
        </w:rPr>
        <w:t>administrowanie kontraktem.</w:t>
      </w:r>
    </w:p>
    <w:p w14:paraId="0D969EB8" w14:textId="77777777" w:rsidR="00BE0CE7" w:rsidRPr="004B754F" w:rsidRDefault="00BE0CE7" w:rsidP="004B754F">
      <w:pPr>
        <w:pStyle w:val="Style17"/>
        <w:widowControl/>
        <w:numPr>
          <w:ilvl w:val="0"/>
          <w:numId w:val="3"/>
        </w:numPr>
        <w:tabs>
          <w:tab w:val="left" w:pos="715"/>
        </w:tabs>
        <w:ind w:left="715" w:right="5"/>
        <w:rPr>
          <w:rStyle w:val="FontStyle27"/>
          <w:rFonts w:ascii="Arial" w:hAnsi="Arial" w:cs="Arial"/>
          <w:sz w:val="20"/>
          <w:szCs w:val="20"/>
        </w:rPr>
      </w:pPr>
      <w:r w:rsidRPr="004B754F">
        <w:rPr>
          <w:rStyle w:val="FontStyle27"/>
          <w:rFonts w:ascii="Arial" w:hAnsi="Arial" w:cs="Arial"/>
          <w:sz w:val="20"/>
          <w:szCs w:val="20"/>
        </w:rPr>
        <w:t xml:space="preserve">Kierownik budowy </w:t>
      </w:r>
      <w:r w:rsidRPr="004B754F">
        <w:rPr>
          <w:rStyle w:val="FontStyle28"/>
          <w:rFonts w:ascii="Arial" w:hAnsi="Arial" w:cs="Arial"/>
          <w:sz w:val="20"/>
          <w:szCs w:val="20"/>
        </w:rPr>
        <w:t>- osoba wyznaczona przez Wykonawcę, upoważniona do kierowania Robotami i do występowania w jego imieniu w sprawach realizacji Kontraktu.</w:t>
      </w:r>
    </w:p>
    <w:p w14:paraId="6653B143" w14:textId="77777777" w:rsidR="00BE0CE7" w:rsidRPr="004B754F" w:rsidRDefault="00BE0CE7" w:rsidP="004B754F">
      <w:pPr>
        <w:pStyle w:val="Style17"/>
        <w:widowControl/>
        <w:numPr>
          <w:ilvl w:val="0"/>
          <w:numId w:val="3"/>
        </w:numPr>
        <w:tabs>
          <w:tab w:val="left" w:pos="715"/>
        </w:tabs>
        <w:ind w:left="715" w:right="14"/>
        <w:rPr>
          <w:b/>
          <w:bCs/>
          <w:color w:val="000000"/>
          <w:sz w:val="20"/>
          <w:szCs w:val="20"/>
        </w:rPr>
      </w:pPr>
      <w:r w:rsidRPr="004B754F">
        <w:rPr>
          <w:rStyle w:val="FontStyle27"/>
          <w:rFonts w:ascii="Arial" w:hAnsi="Arial" w:cs="Arial"/>
          <w:sz w:val="20"/>
          <w:szCs w:val="20"/>
        </w:rPr>
        <w:t xml:space="preserve">Korona drogi </w:t>
      </w:r>
      <w:r w:rsidRPr="004B754F">
        <w:rPr>
          <w:rStyle w:val="FontStyle28"/>
          <w:rFonts w:ascii="Arial" w:hAnsi="Arial" w:cs="Arial"/>
          <w:sz w:val="20"/>
          <w:szCs w:val="20"/>
        </w:rPr>
        <w:t>- jezdnia z poboczami lub chodnikami, zatokami, pasami awar</w:t>
      </w:r>
      <w:r w:rsidR="004B754F">
        <w:rPr>
          <w:rStyle w:val="FontStyle28"/>
          <w:rFonts w:ascii="Arial" w:hAnsi="Arial" w:cs="Arial"/>
          <w:sz w:val="20"/>
          <w:szCs w:val="20"/>
        </w:rPr>
        <w:t>yjnego postoju i </w:t>
      </w:r>
      <w:r w:rsidRPr="004B754F">
        <w:rPr>
          <w:rStyle w:val="FontStyle28"/>
          <w:rFonts w:ascii="Arial" w:hAnsi="Arial" w:cs="Arial"/>
          <w:sz w:val="20"/>
          <w:szCs w:val="20"/>
        </w:rPr>
        <w:t>pasami dzielącymi jezdnie.</w:t>
      </w:r>
    </w:p>
    <w:p w14:paraId="33C44EED" w14:textId="77777777" w:rsidR="00BE0CE7" w:rsidRPr="004B754F" w:rsidRDefault="00BE0CE7" w:rsidP="004B754F">
      <w:pPr>
        <w:pStyle w:val="Style17"/>
        <w:widowControl/>
        <w:numPr>
          <w:ilvl w:val="0"/>
          <w:numId w:val="4"/>
        </w:numPr>
        <w:tabs>
          <w:tab w:val="left" w:pos="533"/>
        </w:tabs>
        <w:ind w:left="709" w:hanging="709"/>
        <w:rPr>
          <w:rStyle w:val="FontStyle27"/>
          <w:rFonts w:ascii="Arial" w:hAnsi="Arial" w:cs="Arial"/>
          <w:sz w:val="20"/>
          <w:szCs w:val="20"/>
        </w:rPr>
      </w:pPr>
      <w:r w:rsidRPr="004B754F">
        <w:rPr>
          <w:rStyle w:val="FontStyle27"/>
          <w:rFonts w:ascii="Arial" w:hAnsi="Arial" w:cs="Arial"/>
          <w:sz w:val="20"/>
          <w:szCs w:val="20"/>
        </w:rPr>
        <w:t xml:space="preserve">Konstrukcja nawierzchni </w:t>
      </w:r>
      <w:r w:rsidRPr="004B754F">
        <w:rPr>
          <w:rStyle w:val="FontStyle28"/>
          <w:rFonts w:ascii="Arial" w:hAnsi="Arial" w:cs="Arial"/>
          <w:sz w:val="20"/>
          <w:szCs w:val="20"/>
        </w:rPr>
        <w:t>- układ warstw nawierzchni wraz ze sposobem ich połączenia.</w:t>
      </w:r>
    </w:p>
    <w:p w14:paraId="0D14B00B" w14:textId="77777777" w:rsidR="00BE0CE7" w:rsidRPr="004B754F" w:rsidRDefault="00BE0CE7" w:rsidP="004B754F">
      <w:pPr>
        <w:pStyle w:val="Style17"/>
        <w:widowControl/>
        <w:numPr>
          <w:ilvl w:val="0"/>
          <w:numId w:val="4"/>
        </w:numPr>
        <w:tabs>
          <w:tab w:val="left" w:pos="533"/>
        </w:tabs>
        <w:ind w:left="709" w:hanging="709"/>
        <w:rPr>
          <w:rStyle w:val="FontStyle27"/>
          <w:rFonts w:ascii="Arial" w:hAnsi="Arial" w:cs="Arial"/>
          <w:sz w:val="20"/>
          <w:szCs w:val="20"/>
        </w:rPr>
      </w:pPr>
      <w:r w:rsidRPr="004B754F">
        <w:rPr>
          <w:rStyle w:val="FontStyle27"/>
          <w:rFonts w:ascii="Arial" w:hAnsi="Arial" w:cs="Arial"/>
          <w:sz w:val="20"/>
          <w:szCs w:val="20"/>
        </w:rPr>
        <w:t xml:space="preserve">Korpus drogowy </w:t>
      </w:r>
      <w:r w:rsidRPr="004B754F">
        <w:rPr>
          <w:rStyle w:val="FontStyle28"/>
          <w:rFonts w:ascii="Arial" w:hAnsi="Arial" w:cs="Arial"/>
          <w:sz w:val="20"/>
          <w:szCs w:val="20"/>
        </w:rPr>
        <w:t>- nasyp lub ta część wykopu, która jest ograniczona koroną drogi i skarpami rowów.</w:t>
      </w:r>
    </w:p>
    <w:p w14:paraId="6DB25695" w14:textId="77777777" w:rsidR="00BE0CE7" w:rsidRPr="004B754F" w:rsidRDefault="00BE0CE7" w:rsidP="009B033D">
      <w:pPr>
        <w:pStyle w:val="Style17"/>
        <w:widowControl/>
        <w:numPr>
          <w:ilvl w:val="0"/>
          <w:numId w:val="4"/>
        </w:numPr>
        <w:ind w:left="709" w:hanging="709"/>
        <w:rPr>
          <w:rStyle w:val="FontStyle27"/>
          <w:rFonts w:ascii="Arial" w:hAnsi="Arial" w:cs="Arial"/>
          <w:sz w:val="20"/>
          <w:szCs w:val="20"/>
        </w:rPr>
      </w:pPr>
      <w:r w:rsidRPr="004B754F">
        <w:rPr>
          <w:rStyle w:val="FontStyle27"/>
          <w:rFonts w:ascii="Arial" w:hAnsi="Arial" w:cs="Arial"/>
          <w:sz w:val="20"/>
          <w:szCs w:val="20"/>
        </w:rPr>
        <w:t xml:space="preserve">Koryto </w:t>
      </w:r>
      <w:r w:rsidRPr="004B754F">
        <w:rPr>
          <w:rStyle w:val="FontStyle28"/>
          <w:rFonts w:ascii="Arial" w:hAnsi="Arial" w:cs="Arial"/>
          <w:sz w:val="20"/>
          <w:szCs w:val="20"/>
        </w:rPr>
        <w:t xml:space="preserve">- element uformowany w korpusie drogowym w </w:t>
      </w:r>
      <w:r w:rsidR="004B754F">
        <w:rPr>
          <w:rStyle w:val="FontStyle28"/>
          <w:rFonts w:ascii="Arial" w:hAnsi="Arial" w:cs="Arial"/>
          <w:sz w:val="20"/>
          <w:szCs w:val="20"/>
        </w:rPr>
        <w:t xml:space="preserve">celu ułożenia w nim konstrukcji </w:t>
      </w:r>
      <w:r w:rsidRPr="004B754F">
        <w:rPr>
          <w:rStyle w:val="FontStyle28"/>
          <w:rFonts w:ascii="Arial" w:hAnsi="Arial" w:cs="Arial"/>
          <w:sz w:val="20"/>
          <w:szCs w:val="20"/>
        </w:rPr>
        <w:t>nawierzchni.</w:t>
      </w:r>
    </w:p>
    <w:p w14:paraId="6DB081FF" w14:textId="77777777" w:rsidR="00BE0CE7" w:rsidRPr="004B754F" w:rsidRDefault="00BE0CE7" w:rsidP="009B033D">
      <w:pPr>
        <w:pStyle w:val="Style17"/>
        <w:widowControl/>
        <w:ind w:left="709" w:hanging="709"/>
        <w:rPr>
          <w:rStyle w:val="FontStyle28"/>
          <w:rFonts w:ascii="Arial" w:hAnsi="Arial" w:cs="Arial"/>
          <w:sz w:val="20"/>
          <w:szCs w:val="20"/>
        </w:rPr>
      </w:pPr>
      <w:r w:rsidRPr="004B754F">
        <w:rPr>
          <w:rStyle w:val="FontStyle27"/>
          <w:rFonts w:ascii="Arial" w:hAnsi="Arial" w:cs="Arial"/>
          <w:sz w:val="20"/>
          <w:szCs w:val="20"/>
        </w:rPr>
        <w:t>1.4.15.</w:t>
      </w:r>
      <w:r w:rsidRPr="004B754F">
        <w:rPr>
          <w:rStyle w:val="FontStyle27"/>
          <w:rFonts w:ascii="Arial" w:hAnsi="Arial" w:cs="Arial"/>
          <w:sz w:val="20"/>
          <w:szCs w:val="20"/>
        </w:rPr>
        <w:tab/>
        <w:t xml:space="preserve">Laboratorium - </w:t>
      </w:r>
      <w:r w:rsidRPr="004B754F">
        <w:rPr>
          <w:rStyle w:val="FontStyle28"/>
          <w:rFonts w:ascii="Arial" w:hAnsi="Arial" w:cs="Arial"/>
          <w:sz w:val="20"/>
          <w:szCs w:val="20"/>
        </w:rPr>
        <w:t>drogowe lub inne laboratorium badawcze, zaakceptowane przez Zamawiającego, niezbędne do</w:t>
      </w:r>
    </w:p>
    <w:p w14:paraId="2777F4D2" w14:textId="77777777" w:rsidR="00BE0CE7" w:rsidRPr="004B754F" w:rsidRDefault="00BE0CE7" w:rsidP="004B754F">
      <w:pPr>
        <w:pStyle w:val="Style10"/>
        <w:widowControl/>
        <w:ind w:left="720"/>
        <w:rPr>
          <w:rStyle w:val="FontStyle28"/>
          <w:rFonts w:ascii="Arial" w:hAnsi="Arial" w:cs="Arial"/>
          <w:sz w:val="20"/>
          <w:szCs w:val="20"/>
        </w:rPr>
      </w:pPr>
      <w:r w:rsidRPr="004B754F">
        <w:rPr>
          <w:rStyle w:val="FontStyle28"/>
          <w:rFonts w:ascii="Arial" w:hAnsi="Arial" w:cs="Arial"/>
          <w:sz w:val="20"/>
          <w:szCs w:val="20"/>
        </w:rPr>
        <w:t>przeprowadzenia wszelkich badań i prób związanych z oceną jakości materiałów oraz Robót.</w:t>
      </w:r>
    </w:p>
    <w:p w14:paraId="3FF7E665" w14:textId="77777777" w:rsidR="00BE0CE7" w:rsidRPr="004B754F" w:rsidRDefault="00BE0CE7" w:rsidP="009B033D">
      <w:pPr>
        <w:pStyle w:val="Style17"/>
        <w:widowControl/>
        <w:numPr>
          <w:ilvl w:val="0"/>
          <w:numId w:val="5"/>
        </w:numPr>
        <w:tabs>
          <w:tab w:val="left" w:pos="538"/>
        </w:tabs>
        <w:ind w:left="709" w:hanging="709"/>
        <w:rPr>
          <w:rStyle w:val="FontStyle27"/>
          <w:rFonts w:ascii="Arial" w:hAnsi="Arial" w:cs="Arial"/>
          <w:sz w:val="20"/>
          <w:szCs w:val="20"/>
        </w:rPr>
      </w:pPr>
      <w:r w:rsidRPr="004B754F">
        <w:rPr>
          <w:rStyle w:val="FontStyle27"/>
          <w:rFonts w:ascii="Arial" w:hAnsi="Arial" w:cs="Arial"/>
          <w:sz w:val="20"/>
          <w:szCs w:val="20"/>
        </w:rPr>
        <w:t xml:space="preserve">Materiały </w:t>
      </w:r>
      <w:r w:rsidRPr="004B754F">
        <w:rPr>
          <w:rStyle w:val="FontStyle28"/>
          <w:rFonts w:ascii="Arial" w:hAnsi="Arial" w:cs="Arial"/>
          <w:sz w:val="20"/>
          <w:szCs w:val="20"/>
        </w:rPr>
        <w:t>- wszelkie tworzywa niezbędne do wykonania Robót, zgodne z Dokumentacją Projektową i Specyfikacjami</w:t>
      </w:r>
    </w:p>
    <w:p w14:paraId="244E7CD2" w14:textId="77777777" w:rsidR="00BE0CE7" w:rsidRPr="004B754F" w:rsidRDefault="00BE0CE7" w:rsidP="004B754F">
      <w:pPr>
        <w:pStyle w:val="Style10"/>
        <w:widowControl/>
        <w:ind w:left="710"/>
        <w:rPr>
          <w:rStyle w:val="FontStyle28"/>
          <w:rFonts w:ascii="Arial" w:hAnsi="Arial" w:cs="Arial"/>
          <w:sz w:val="20"/>
          <w:szCs w:val="20"/>
        </w:rPr>
      </w:pPr>
      <w:r w:rsidRPr="004B754F">
        <w:rPr>
          <w:rStyle w:val="FontStyle28"/>
          <w:rFonts w:ascii="Arial" w:hAnsi="Arial" w:cs="Arial"/>
          <w:sz w:val="20"/>
          <w:szCs w:val="20"/>
        </w:rPr>
        <w:t>Technicznymi, zaakceptowane przez Inżyniera.</w:t>
      </w:r>
    </w:p>
    <w:p w14:paraId="72174CBE" w14:textId="77777777" w:rsidR="00BE0CE7" w:rsidRPr="004B754F" w:rsidRDefault="00BE0CE7" w:rsidP="009B033D">
      <w:pPr>
        <w:pStyle w:val="Style17"/>
        <w:widowControl/>
        <w:numPr>
          <w:ilvl w:val="0"/>
          <w:numId w:val="6"/>
        </w:numPr>
        <w:ind w:left="709" w:hanging="709"/>
        <w:rPr>
          <w:rStyle w:val="FontStyle27"/>
          <w:rFonts w:ascii="Arial" w:hAnsi="Arial" w:cs="Arial"/>
          <w:sz w:val="20"/>
          <w:szCs w:val="20"/>
        </w:rPr>
      </w:pPr>
      <w:r w:rsidRPr="004B754F">
        <w:rPr>
          <w:rStyle w:val="FontStyle27"/>
          <w:rFonts w:ascii="Arial" w:hAnsi="Arial" w:cs="Arial"/>
          <w:sz w:val="20"/>
          <w:szCs w:val="20"/>
        </w:rPr>
        <w:t xml:space="preserve">Nawierzchnia </w:t>
      </w:r>
      <w:r w:rsidRPr="004B754F">
        <w:rPr>
          <w:rStyle w:val="FontStyle28"/>
          <w:rFonts w:ascii="Arial" w:hAnsi="Arial" w:cs="Arial"/>
          <w:sz w:val="20"/>
          <w:szCs w:val="20"/>
        </w:rPr>
        <w:t>- warstwa lub zespół warstw służących do przejmowania i rozkładania obciążeń od ruchu na podłoże</w:t>
      </w:r>
    </w:p>
    <w:p w14:paraId="02E807AB" w14:textId="77777777" w:rsidR="00BE0CE7" w:rsidRPr="004B754F" w:rsidRDefault="00BE0CE7" w:rsidP="004B754F">
      <w:pPr>
        <w:pStyle w:val="Style20"/>
        <w:widowControl/>
        <w:spacing w:line="250" w:lineRule="exact"/>
        <w:ind w:left="859"/>
        <w:jc w:val="both"/>
        <w:rPr>
          <w:rStyle w:val="FontStyle28"/>
          <w:rFonts w:ascii="Arial" w:hAnsi="Arial" w:cs="Arial"/>
          <w:sz w:val="20"/>
          <w:szCs w:val="20"/>
        </w:rPr>
      </w:pPr>
      <w:r w:rsidRPr="004B754F">
        <w:rPr>
          <w:rStyle w:val="FontStyle28"/>
          <w:rFonts w:ascii="Arial" w:hAnsi="Arial" w:cs="Arial"/>
          <w:sz w:val="20"/>
          <w:szCs w:val="20"/>
        </w:rPr>
        <w:t>gruntowe i zapewniających dogodne warunki dla ruchu.</w:t>
      </w:r>
    </w:p>
    <w:p w14:paraId="1A7ADB4D" w14:textId="77777777" w:rsidR="00BE0CE7" w:rsidRPr="004B754F" w:rsidRDefault="00BE0CE7" w:rsidP="004B754F">
      <w:pPr>
        <w:pStyle w:val="Style6"/>
        <w:widowControl/>
        <w:numPr>
          <w:ilvl w:val="0"/>
          <w:numId w:val="7"/>
        </w:numPr>
        <w:tabs>
          <w:tab w:val="left" w:pos="1152"/>
        </w:tabs>
        <w:spacing w:line="250" w:lineRule="exact"/>
        <w:ind w:left="874" w:firstLine="0"/>
        <w:jc w:val="both"/>
        <w:rPr>
          <w:rStyle w:val="FontStyle28"/>
          <w:rFonts w:ascii="Arial" w:hAnsi="Arial" w:cs="Arial"/>
          <w:sz w:val="20"/>
          <w:szCs w:val="20"/>
        </w:rPr>
      </w:pPr>
      <w:r w:rsidRPr="004B754F">
        <w:rPr>
          <w:rStyle w:val="FontStyle27"/>
          <w:rFonts w:ascii="Arial" w:hAnsi="Arial" w:cs="Arial"/>
          <w:sz w:val="20"/>
          <w:szCs w:val="20"/>
        </w:rPr>
        <w:t xml:space="preserve">Warstwa ścieralna </w:t>
      </w:r>
      <w:r w:rsidRPr="004B754F">
        <w:rPr>
          <w:rStyle w:val="FontStyle28"/>
          <w:rFonts w:ascii="Arial" w:hAnsi="Arial" w:cs="Arial"/>
          <w:sz w:val="20"/>
          <w:szCs w:val="20"/>
        </w:rPr>
        <w:t>- górna warstwa nawierzchni poddana bezpośrednio oddziaływaniu ruchu i czynników</w:t>
      </w:r>
    </w:p>
    <w:p w14:paraId="763BEAF2" w14:textId="77777777" w:rsidR="00BE0CE7" w:rsidRPr="004B754F" w:rsidRDefault="00BE0CE7" w:rsidP="004B754F">
      <w:pPr>
        <w:pStyle w:val="Style10"/>
        <w:widowControl/>
        <w:ind w:left="1234"/>
        <w:rPr>
          <w:rStyle w:val="FontStyle28"/>
          <w:rFonts w:ascii="Arial" w:hAnsi="Arial" w:cs="Arial"/>
          <w:sz w:val="20"/>
          <w:szCs w:val="20"/>
        </w:rPr>
      </w:pPr>
      <w:r w:rsidRPr="004B754F">
        <w:rPr>
          <w:rStyle w:val="FontStyle28"/>
          <w:rFonts w:ascii="Arial" w:hAnsi="Arial" w:cs="Arial"/>
          <w:sz w:val="20"/>
          <w:szCs w:val="20"/>
        </w:rPr>
        <w:t>atmosferycznych.</w:t>
      </w:r>
    </w:p>
    <w:p w14:paraId="73B12BD0" w14:textId="77777777" w:rsidR="00BE0CE7" w:rsidRPr="00BF16CF" w:rsidRDefault="00BE0CE7" w:rsidP="00BF16CF">
      <w:pPr>
        <w:pStyle w:val="Style6"/>
        <w:widowControl/>
        <w:numPr>
          <w:ilvl w:val="0"/>
          <w:numId w:val="8"/>
        </w:numPr>
        <w:tabs>
          <w:tab w:val="left" w:pos="1152"/>
        </w:tabs>
        <w:spacing w:line="250" w:lineRule="exact"/>
        <w:ind w:left="874" w:firstLine="0"/>
        <w:jc w:val="both"/>
        <w:rPr>
          <w:rStyle w:val="FontStyle28"/>
          <w:rFonts w:ascii="Arial" w:hAnsi="Arial" w:cs="Arial"/>
          <w:sz w:val="20"/>
          <w:szCs w:val="20"/>
        </w:rPr>
      </w:pPr>
      <w:r w:rsidRPr="004B754F">
        <w:rPr>
          <w:rStyle w:val="FontStyle27"/>
          <w:rFonts w:ascii="Arial" w:hAnsi="Arial" w:cs="Arial"/>
          <w:sz w:val="20"/>
          <w:szCs w:val="20"/>
        </w:rPr>
        <w:t xml:space="preserve">Warstwa wiążąca </w:t>
      </w:r>
      <w:r w:rsidRPr="004B754F">
        <w:rPr>
          <w:rStyle w:val="FontStyle28"/>
          <w:rFonts w:ascii="Arial" w:hAnsi="Arial" w:cs="Arial"/>
          <w:sz w:val="20"/>
          <w:szCs w:val="20"/>
        </w:rPr>
        <w:t>- warstwa znajdująca się między warstwą ścieralną a podbudową, zapewniająca lepsze</w:t>
      </w:r>
      <w:r w:rsidR="00BF16CF">
        <w:rPr>
          <w:rStyle w:val="FontStyle28"/>
          <w:rFonts w:ascii="Arial" w:hAnsi="Arial" w:cs="Arial"/>
          <w:sz w:val="20"/>
          <w:szCs w:val="20"/>
        </w:rPr>
        <w:t xml:space="preserve"> </w:t>
      </w:r>
      <w:r w:rsidRPr="00BF16CF">
        <w:rPr>
          <w:rStyle w:val="FontStyle28"/>
          <w:rFonts w:ascii="Arial" w:hAnsi="Arial" w:cs="Arial"/>
          <w:sz w:val="20"/>
          <w:szCs w:val="20"/>
        </w:rPr>
        <w:t xml:space="preserve">rozłożenie </w:t>
      </w:r>
      <w:proofErr w:type="spellStart"/>
      <w:r w:rsidRPr="00BF16CF">
        <w:rPr>
          <w:rStyle w:val="FontStyle28"/>
          <w:rFonts w:ascii="Arial" w:hAnsi="Arial" w:cs="Arial"/>
          <w:sz w:val="20"/>
          <w:szCs w:val="20"/>
        </w:rPr>
        <w:t>naprężeń</w:t>
      </w:r>
      <w:proofErr w:type="spellEnd"/>
      <w:r w:rsidRPr="00BF16CF">
        <w:rPr>
          <w:rStyle w:val="FontStyle28"/>
          <w:rFonts w:ascii="Arial" w:hAnsi="Arial" w:cs="Arial"/>
          <w:sz w:val="20"/>
          <w:szCs w:val="20"/>
        </w:rPr>
        <w:t xml:space="preserve"> w nawierzchni i przekazywanie ich na podbudowę.</w:t>
      </w:r>
    </w:p>
    <w:p w14:paraId="6EEACBF6" w14:textId="77777777" w:rsidR="00BE0CE7" w:rsidRPr="004B754F" w:rsidRDefault="00BE0CE7" w:rsidP="004B754F">
      <w:pPr>
        <w:pStyle w:val="Style6"/>
        <w:widowControl/>
        <w:numPr>
          <w:ilvl w:val="0"/>
          <w:numId w:val="9"/>
        </w:numPr>
        <w:tabs>
          <w:tab w:val="left" w:pos="1152"/>
        </w:tabs>
        <w:spacing w:line="250" w:lineRule="exact"/>
        <w:ind w:left="874" w:firstLine="0"/>
        <w:jc w:val="both"/>
        <w:rPr>
          <w:rStyle w:val="FontStyle28"/>
          <w:rFonts w:ascii="Arial" w:hAnsi="Arial" w:cs="Arial"/>
          <w:sz w:val="20"/>
          <w:szCs w:val="20"/>
        </w:rPr>
      </w:pPr>
      <w:r w:rsidRPr="004B754F">
        <w:rPr>
          <w:rStyle w:val="FontStyle27"/>
          <w:rFonts w:ascii="Arial" w:hAnsi="Arial" w:cs="Arial"/>
          <w:sz w:val="20"/>
          <w:szCs w:val="20"/>
        </w:rPr>
        <w:t xml:space="preserve">Warstwa wyrównawcza </w:t>
      </w:r>
      <w:r w:rsidRPr="004B754F">
        <w:rPr>
          <w:rStyle w:val="FontStyle28"/>
          <w:rFonts w:ascii="Arial" w:hAnsi="Arial" w:cs="Arial"/>
          <w:sz w:val="20"/>
          <w:szCs w:val="20"/>
        </w:rPr>
        <w:t>- warstwa służąca do wyrównania nierówności podbudowy lub profilu istniejącej</w:t>
      </w:r>
    </w:p>
    <w:p w14:paraId="409F90E2" w14:textId="77777777" w:rsidR="00BE0CE7" w:rsidRPr="004B754F" w:rsidRDefault="00BE0CE7" w:rsidP="004B754F">
      <w:pPr>
        <w:pStyle w:val="Style10"/>
        <w:widowControl/>
        <w:ind w:left="1243"/>
        <w:rPr>
          <w:rStyle w:val="FontStyle28"/>
          <w:rFonts w:ascii="Arial" w:hAnsi="Arial" w:cs="Arial"/>
          <w:sz w:val="20"/>
          <w:szCs w:val="20"/>
        </w:rPr>
      </w:pPr>
      <w:r w:rsidRPr="004B754F">
        <w:rPr>
          <w:rStyle w:val="FontStyle28"/>
          <w:rFonts w:ascii="Arial" w:hAnsi="Arial" w:cs="Arial"/>
          <w:sz w:val="20"/>
          <w:szCs w:val="20"/>
        </w:rPr>
        <w:t>nawierzchni.</w:t>
      </w:r>
    </w:p>
    <w:p w14:paraId="4485F2F6" w14:textId="77777777" w:rsidR="00BE0CE7" w:rsidRPr="004B754F" w:rsidRDefault="00BE0CE7" w:rsidP="004B754F">
      <w:pPr>
        <w:pStyle w:val="Style6"/>
        <w:widowControl/>
        <w:numPr>
          <w:ilvl w:val="0"/>
          <w:numId w:val="10"/>
        </w:numPr>
        <w:tabs>
          <w:tab w:val="left" w:pos="1152"/>
        </w:tabs>
        <w:spacing w:line="250" w:lineRule="exact"/>
        <w:ind w:left="874" w:firstLine="0"/>
        <w:jc w:val="both"/>
        <w:rPr>
          <w:rStyle w:val="FontStyle28"/>
          <w:rFonts w:ascii="Arial" w:hAnsi="Arial" w:cs="Arial"/>
          <w:sz w:val="20"/>
          <w:szCs w:val="20"/>
        </w:rPr>
      </w:pPr>
      <w:r w:rsidRPr="004B754F">
        <w:rPr>
          <w:rStyle w:val="FontStyle27"/>
          <w:rFonts w:ascii="Arial" w:hAnsi="Arial" w:cs="Arial"/>
          <w:sz w:val="20"/>
          <w:szCs w:val="20"/>
        </w:rPr>
        <w:t xml:space="preserve">Podbudowa </w:t>
      </w:r>
      <w:r w:rsidRPr="004B754F">
        <w:rPr>
          <w:rStyle w:val="FontStyle28"/>
          <w:rFonts w:ascii="Arial" w:hAnsi="Arial" w:cs="Arial"/>
          <w:sz w:val="20"/>
          <w:szCs w:val="20"/>
        </w:rPr>
        <w:t>- dolna część nawierzchni służąca do przenoszenia obciążeń od ruchu na podłoże. Podbudowa</w:t>
      </w:r>
    </w:p>
    <w:p w14:paraId="61C69E6F" w14:textId="77777777" w:rsidR="00BE0CE7" w:rsidRPr="004B754F" w:rsidRDefault="00BE0CE7" w:rsidP="004B754F">
      <w:pPr>
        <w:pStyle w:val="Style10"/>
        <w:widowControl/>
        <w:ind w:left="1243"/>
        <w:rPr>
          <w:rStyle w:val="FontStyle28"/>
          <w:rFonts w:ascii="Arial" w:hAnsi="Arial" w:cs="Arial"/>
          <w:sz w:val="20"/>
          <w:szCs w:val="20"/>
        </w:rPr>
      </w:pPr>
      <w:r w:rsidRPr="004B754F">
        <w:rPr>
          <w:rStyle w:val="FontStyle28"/>
          <w:rFonts w:ascii="Arial" w:hAnsi="Arial" w:cs="Arial"/>
          <w:sz w:val="20"/>
          <w:szCs w:val="20"/>
        </w:rPr>
        <w:t>może składać się z podbudowy zasadniczej i podbudowy pomocniczej.</w:t>
      </w:r>
    </w:p>
    <w:p w14:paraId="1BB8E4B7" w14:textId="77777777" w:rsidR="00BE0CE7" w:rsidRPr="004B754F" w:rsidRDefault="00BE0CE7" w:rsidP="004B754F">
      <w:pPr>
        <w:pStyle w:val="Style6"/>
        <w:widowControl/>
        <w:numPr>
          <w:ilvl w:val="0"/>
          <w:numId w:val="11"/>
        </w:numPr>
        <w:tabs>
          <w:tab w:val="left" w:pos="1152"/>
        </w:tabs>
        <w:spacing w:line="250" w:lineRule="exact"/>
        <w:ind w:left="1152"/>
        <w:jc w:val="both"/>
        <w:rPr>
          <w:rStyle w:val="FontStyle28"/>
          <w:rFonts w:ascii="Arial" w:hAnsi="Arial" w:cs="Arial"/>
          <w:sz w:val="20"/>
          <w:szCs w:val="20"/>
        </w:rPr>
      </w:pPr>
      <w:r w:rsidRPr="004B754F">
        <w:rPr>
          <w:rStyle w:val="FontStyle27"/>
          <w:rFonts w:ascii="Arial" w:hAnsi="Arial" w:cs="Arial"/>
          <w:sz w:val="20"/>
          <w:szCs w:val="20"/>
        </w:rPr>
        <w:t xml:space="preserve">Podbudowa zasadnicza </w:t>
      </w:r>
      <w:r w:rsidRPr="004B754F">
        <w:rPr>
          <w:rStyle w:val="FontStyle28"/>
          <w:rFonts w:ascii="Arial" w:hAnsi="Arial" w:cs="Arial"/>
          <w:sz w:val="20"/>
          <w:szCs w:val="20"/>
        </w:rPr>
        <w:t>- górna część podbud</w:t>
      </w:r>
      <w:r w:rsidR="00F06184">
        <w:rPr>
          <w:rStyle w:val="FontStyle28"/>
          <w:rFonts w:ascii="Arial" w:hAnsi="Arial" w:cs="Arial"/>
          <w:sz w:val="20"/>
          <w:szCs w:val="20"/>
        </w:rPr>
        <w:t>owy spełniająca funkcje nośne w </w:t>
      </w:r>
      <w:r w:rsidRPr="004B754F">
        <w:rPr>
          <w:rStyle w:val="FontStyle28"/>
          <w:rFonts w:ascii="Arial" w:hAnsi="Arial" w:cs="Arial"/>
          <w:sz w:val="20"/>
          <w:szCs w:val="20"/>
        </w:rPr>
        <w:t>konstrukcji nawierzchni. Może ona składać się z jednej lub dwóch warstw.</w:t>
      </w:r>
    </w:p>
    <w:p w14:paraId="1F2AF289" w14:textId="77777777" w:rsidR="00BB6F65" w:rsidRPr="004B754F" w:rsidRDefault="00BE0CE7" w:rsidP="004B754F">
      <w:pPr>
        <w:pStyle w:val="Style6"/>
        <w:widowControl/>
        <w:numPr>
          <w:ilvl w:val="0"/>
          <w:numId w:val="11"/>
        </w:numPr>
        <w:tabs>
          <w:tab w:val="left" w:pos="1152"/>
        </w:tabs>
        <w:spacing w:line="250" w:lineRule="exact"/>
        <w:ind w:left="874" w:firstLine="0"/>
        <w:jc w:val="both"/>
        <w:rPr>
          <w:rStyle w:val="FontStyle28"/>
          <w:rFonts w:ascii="Arial" w:hAnsi="Arial" w:cs="Arial"/>
          <w:sz w:val="20"/>
          <w:szCs w:val="20"/>
        </w:rPr>
      </w:pPr>
      <w:r w:rsidRPr="004B754F">
        <w:rPr>
          <w:rStyle w:val="FontStyle27"/>
          <w:rFonts w:ascii="Arial" w:hAnsi="Arial" w:cs="Arial"/>
          <w:sz w:val="20"/>
          <w:szCs w:val="20"/>
        </w:rPr>
        <w:lastRenderedPageBreak/>
        <w:t xml:space="preserve">Podbudowa pomocnicza </w:t>
      </w:r>
      <w:r w:rsidRPr="004B754F">
        <w:rPr>
          <w:rStyle w:val="FontStyle28"/>
          <w:rFonts w:ascii="Arial" w:hAnsi="Arial" w:cs="Arial"/>
          <w:sz w:val="20"/>
          <w:szCs w:val="20"/>
        </w:rPr>
        <w:t>- dolna część podbudowy spełniająca, obok funkcji nośnych, funkcje zabezpieczenia</w:t>
      </w:r>
      <w:r w:rsidR="00BB6F65" w:rsidRPr="004B754F">
        <w:rPr>
          <w:rStyle w:val="FontStyle28"/>
          <w:rFonts w:ascii="Arial" w:hAnsi="Arial" w:cs="Arial"/>
          <w:sz w:val="20"/>
          <w:szCs w:val="20"/>
        </w:rPr>
        <w:t xml:space="preserve"> </w:t>
      </w:r>
      <w:r w:rsidRPr="004B754F">
        <w:rPr>
          <w:rStyle w:val="FontStyle28"/>
          <w:rFonts w:ascii="Arial" w:hAnsi="Arial" w:cs="Arial"/>
          <w:sz w:val="20"/>
          <w:szCs w:val="20"/>
        </w:rPr>
        <w:t xml:space="preserve">nawierzchni przed działaniem wody, mrozu i przenikaniem cząstek podłoża. Może zawierać warstwę </w:t>
      </w:r>
      <w:proofErr w:type="spellStart"/>
      <w:r w:rsidRPr="004B754F">
        <w:rPr>
          <w:rStyle w:val="FontStyle28"/>
          <w:rFonts w:ascii="Arial" w:hAnsi="Arial" w:cs="Arial"/>
          <w:sz w:val="20"/>
          <w:szCs w:val="20"/>
        </w:rPr>
        <w:t>mrozoochronną</w:t>
      </w:r>
      <w:proofErr w:type="spellEnd"/>
      <w:r w:rsidRPr="004B754F">
        <w:rPr>
          <w:rStyle w:val="FontStyle28"/>
          <w:rFonts w:ascii="Arial" w:hAnsi="Arial" w:cs="Arial"/>
          <w:sz w:val="20"/>
          <w:szCs w:val="20"/>
        </w:rPr>
        <w:t>, odsączającą lub odcinającą.</w:t>
      </w:r>
    </w:p>
    <w:p w14:paraId="4DA73222" w14:textId="77777777" w:rsidR="00BE0CE7" w:rsidRPr="004B754F" w:rsidRDefault="00BE0CE7" w:rsidP="004B754F">
      <w:pPr>
        <w:pStyle w:val="Style6"/>
        <w:widowControl/>
        <w:numPr>
          <w:ilvl w:val="0"/>
          <w:numId w:val="11"/>
        </w:numPr>
        <w:tabs>
          <w:tab w:val="left" w:pos="1152"/>
        </w:tabs>
        <w:spacing w:line="250" w:lineRule="exact"/>
        <w:ind w:left="874" w:firstLine="0"/>
        <w:jc w:val="both"/>
        <w:rPr>
          <w:rStyle w:val="FontStyle28"/>
          <w:rFonts w:ascii="Arial" w:hAnsi="Arial" w:cs="Arial"/>
          <w:sz w:val="20"/>
          <w:szCs w:val="20"/>
        </w:rPr>
      </w:pPr>
      <w:r w:rsidRPr="004B754F">
        <w:rPr>
          <w:rStyle w:val="FontStyle27"/>
          <w:rFonts w:ascii="Arial" w:hAnsi="Arial" w:cs="Arial"/>
          <w:sz w:val="20"/>
          <w:szCs w:val="20"/>
        </w:rPr>
        <w:t xml:space="preserve">Warstwa odcinająca </w:t>
      </w:r>
      <w:r w:rsidRPr="004B754F">
        <w:rPr>
          <w:rStyle w:val="FontStyle28"/>
          <w:rFonts w:ascii="Arial" w:hAnsi="Arial" w:cs="Arial"/>
          <w:sz w:val="20"/>
          <w:szCs w:val="20"/>
        </w:rPr>
        <w:t>- warstwa stosowana w celu uniemożliwienia przenikania cząstek drobnych gruntu do</w:t>
      </w:r>
      <w:r w:rsidR="00BB6F65" w:rsidRPr="004B754F">
        <w:rPr>
          <w:rStyle w:val="FontStyle28"/>
          <w:rFonts w:ascii="Arial" w:hAnsi="Arial" w:cs="Arial"/>
          <w:sz w:val="20"/>
          <w:szCs w:val="20"/>
        </w:rPr>
        <w:t xml:space="preserve"> </w:t>
      </w:r>
      <w:r w:rsidRPr="004B754F">
        <w:rPr>
          <w:rStyle w:val="FontStyle28"/>
          <w:rFonts w:ascii="Arial" w:hAnsi="Arial" w:cs="Arial"/>
          <w:sz w:val="20"/>
          <w:szCs w:val="20"/>
        </w:rPr>
        <w:t>warstwy nawierzchni leżącej powyżej.</w:t>
      </w:r>
    </w:p>
    <w:p w14:paraId="223B1D51" w14:textId="77777777" w:rsidR="00BE0CE7" w:rsidRPr="004B754F" w:rsidRDefault="00BE0CE7" w:rsidP="004B754F">
      <w:pPr>
        <w:pStyle w:val="Style19"/>
        <w:widowControl/>
        <w:tabs>
          <w:tab w:val="left" w:pos="864"/>
        </w:tabs>
        <w:ind w:left="864"/>
        <w:jc w:val="both"/>
        <w:rPr>
          <w:rStyle w:val="FontStyle28"/>
          <w:rFonts w:ascii="Arial" w:hAnsi="Arial" w:cs="Arial"/>
          <w:sz w:val="20"/>
          <w:szCs w:val="20"/>
        </w:rPr>
      </w:pPr>
      <w:r w:rsidRPr="004B754F">
        <w:rPr>
          <w:rStyle w:val="FontStyle27"/>
          <w:rFonts w:ascii="Arial" w:hAnsi="Arial" w:cs="Arial"/>
          <w:sz w:val="20"/>
          <w:szCs w:val="20"/>
        </w:rPr>
        <w:t>1.4.18.</w:t>
      </w:r>
      <w:r w:rsidRPr="004B754F">
        <w:rPr>
          <w:rStyle w:val="FontStyle27"/>
          <w:rFonts w:ascii="Arial" w:hAnsi="Arial" w:cs="Arial"/>
          <w:sz w:val="20"/>
          <w:szCs w:val="20"/>
        </w:rPr>
        <w:tab/>
        <w:t xml:space="preserve">Niweleta </w:t>
      </w:r>
      <w:r w:rsidRPr="004B754F">
        <w:rPr>
          <w:rStyle w:val="FontStyle28"/>
          <w:rFonts w:ascii="Arial" w:hAnsi="Arial" w:cs="Arial"/>
          <w:sz w:val="20"/>
          <w:szCs w:val="20"/>
        </w:rPr>
        <w:t>- wysokościowe i geometryczne rozwinięcie na płaszczyźnie pionowego pr</w:t>
      </w:r>
      <w:r w:rsidR="00F06184">
        <w:rPr>
          <w:rStyle w:val="FontStyle28"/>
          <w:rFonts w:ascii="Arial" w:hAnsi="Arial" w:cs="Arial"/>
          <w:sz w:val="20"/>
          <w:szCs w:val="20"/>
        </w:rPr>
        <w:t>zekroju w </w:t>
      </w:r>
      <w:r w:rsidR="00BB6F65" w:rsidRPr="004B754F">
        <w:rPr>
          <w:rStyle w:val="FontStyle28"/>
          <w:rFonts w:ascii="Arial" w:hAnsi="Arial" w:cs="Arial"/>
          <w:sz w:val="20"/>
          <w:szCs w:val="20"/>
        </w:rPr>
        <w:t xml:space="preserve">osi drogi lub obiektu </w:t>
      </w:r>
      <w:r w:rsidRPr="004B754F">
        <w:rPr>
          <w:rStyle w:val="FontStyle28"/>
          <w:rFonts w:ascii="Arial" w:hAnsi="Arial" w:cs="Arial"/>
          <w:sz w:val="20"/>
          <w:szCs w:val="20"/>
        </w:rPr>
        <w:t>mostowego.</w:t>
      </w:r>
    </w:p>
    <w:p w14:paraId="50E07388" w14:textId="77777777" w:rsidR="000868E0" w:rsidRPr="004B754F" w:rsidRDefault="00BE0CE7" w:rsidP="004B754F">
      <w:pPr>
        <w:pStyle w:val="Style19"/>
        <w:widowControl/>
        <w:tabs>
          <w:tab w:val="left" w:pos="854"/>
        </w:tabs>
        <w:ind w:firstLine="0"/>
        <w:jc w:val="both"/>
        <w:rPr>
          <w:rStyle w:val="FontStyle28"/>
          <w:rFonts w:ascii="Arial" w:hAnsi="Arial" w:cs="Arial"/>
          <w:sz w:val="20"/>
          <w:szCs w:val="20"/>
        </w:rPr>
      </w:pPr>
      <w:r w:rsidRPr="004B754F">
        <w:rPr>
          <w:rStyle w:val="FontStyle27"/>
          <w:rFonts w:ascii="Arial" w:hAnsi="Arial" w:cs="Arial"/>
          <w:sz w:val="20"/>
          <w:szCs w:val="20"/>
        </w:rPr>
        <w:t>1.4.19.</w:t>
      </w:r>
      <w:r w:rsidRPr="004B754F">
        <w:rPr>
          <w:rStyle w:val="FontStyle27"/>
          <w:rFonts w:ascii="Arial" w:hAnsi="Arial" w:cs="Arial"/>
          <w:sz w:val="20"/>
          <w:szCs w:val="20"/>
        </w:rPr>
        <w:tab/>
        <w:t xml:space="preserve">Obiekt mostowy </w:t>
      </w:r>
      <w:r w:rsidRPr="004B754F">
        <w:rPr>
          <w:rStyle w:val="FontStyle28"/>
          <w:rFonts w:ascii="Arial" w:hAnsi="Arial" w:cs="Arial"/>
          <w:sz w:val="20"/>
          <w:szCs w:val="20"/>
        </w:rPr>
        <w:t xml:space="preserve">- most, wiadukt, estakada, tunel, </w:t>
      </w:r>
      <w:r w:rsidR="000868E0" w:rsidRPr="004B754F">
        <w:rPr>
          <w:rStyle w:val="FontStyle28"/>
          <w:rFonts w:ascii="Arial" w:hAnsi="Arial" w:cs="Arial"/>
          <w:sz w:val="20"/>
          <w:szCs w:val="20"/>
        </w:rPr>
        <w:t>kładka dla pieszych i przepust.</w:t>
      </w:r>
    </w:p>
    <w:p w14:paraId="4DBD10B5" w14:textId="77777777" w:rsidR="00BE0CE7" w:rsidRPr="004B754F" w:rsidRDefault="00BE0CE7" w:rsidP="004B754F">
      <w:pPr>
        <w:pStyle w:val="Style19"/>
        <w:widowControl/>
        <w:tabs>
          <w:tab w:val="left" w:pos="854"/>
        </w:tabs>
        <w:ind w:left="851" w:hanging="851"/>
        <w:jc w:val="both"/>
        <w:rPr>
          <w:rStyle w:val="FontStyle28"/>
          <w:rFonts w:ascii="Arial" w:hAnsi="Arial" w:cs="Arial"/>
          <w:sz w:val="20"/>
          <w:szCs w:val="20"/>
        </w:rPr>
      </w:pPr>
      <w:r w:rsidRPr="004B754F">
        <w:rPr>
          <w:rStyle w:val="FontStyle27"/>
          <w:rFonts w:ascii="Arial" w:hAnsi="Arial" w:cs="Arial"/>
          <w:sz w:val="20"/>
          <w:szCs w:val="20"/>
        </w:rPr>
        <w:t>1.4.20.</w:t>
      </w:r>
      <w:r w:rsidRPr="004B754F">
        <w:rPr>
          <w:rStyle w:val="FontStyle27"/>
          <w:rFonts w:ascii="Arial" w:hAnsi="Arial" w:cs="Arial"/>
          <w:sz w:val="20"/>
          <w:szCs w:val="20"/>
        </w:rPr>
        <w:tab/>
        <w:t xml:space="preserve">Odpowiednia (bliska) zgodność </w:t>
      </w:r>
      <w:r w:rsidRPr="004B754F">
        <w:rPr>
          <w:rStyle w:val="FontStyle28"/>
          <w:rFonts w:ascii="Arial" w:hAnsi="Arial" w:cs="Arial"/>
          <w:sz w:val="20"/>
          <w:szCs w:val="20"/>
        </w:rPr>
        <w:t xml:space="preserve">- zgodność wykonywanych Robót z dopuszczonymi </w:t>
      </w:r>
      <w:r w:rsidR="000868E0" w:rsidRPr="004B754F">
        <w:rPr>
          <w:rStyle w:val="FontStyle28"/>
          <w:rFonts w:ascii="Arial" w:hAnsi="Arial" w:cs="Arial"/>
          <w:sz w:val="20"/>
          <w:szCs w:val="20"/>
        </w:rPr>
        <w:t xml:space="preserve">tolerancjami, a jeśli </w:t>
      </w:r>
      <w:proofErr w:type="spellStart"/>
      <w:r w:rsidR="000868E0" w:rsidRPr="004B754F">
        <w:rPr>
          <w:rStyle w:val="FontStyle28"/>
          <w:rFonts w:ascii="Arial" w:hAnsi="Arial" w:cs="Arial"/>
          <w:sz w:val="20"/>
          <w:szCs w:val="20"/>
        </w:rPr>
        <w:t>przedział</w:t>
      </w:r>
      <w:r w:rsidRPr="004B754F">
        <w:rPr>
          <w:rStyle w:val="FontStyle28"/>
          <w:rFonts w:ascii="Arial" w:hAnsi="Arial" w:cs="Arial"/>
          <w:sz w:val="20"/>
          <w:szCs w:val="20"/>
        </w:rPr>
        <w:t>tolerancji</w:t>
      </w:r>
      <w:proofErr w:type="spellEnd"/>
      <w:r w:rsidRPr="004B754F">
        <w:rPr>
          <w:rStyle w:val="FontStyle28"/>
          <w:rFonts w:ascii="Arial" w:hAnsi="Arial" w:cs="Arial"/>
          <w:sz w:val="20"/>
          <w:szCs w:val="20"/>
        </w:rPr>
        <w:t xml:space="preserve"> nie został określony - z przeciętnymi tolerancjami, przyjmowanymi zwyczajowo dla danego rodzaju Robót budowlanych.</w:t>
      </w:r>
    </w:p>
    <w:p w14:paraId="6936C399" w14:textId="77777777" w:rsidR="00BE0CE7" w:rsidRPr="004B754F" w:rsidRDefault="00BE0CE7" w:rsidP="004B754F">
      <w:pPr>
        <w:pStyle w:val="Style19"/>
        <w:widowControl/>
        <w:numPr>
          <w:ilvl w:val="0"/>
          <w:numId w:val="12"/>
        </w:numPr>
        <w:tabs>
          <w:tab w:val="left" w:pos="859"/>
        </w:tabs>
        <w:ind w:left="859" w:hanging="859"/>
        <w:jc w:val="both"/>
        <w:rPr>
          <w:rStyle w:val="FontStyle27"/>
          <w:rFonts w:ascii="Arial" w:hAnsi="Arial" w:cs="Arial"/>
          <w:sz w:val="20"/>
          <w:szCs w:val="20"/>
        </w:rPr>
      </w:pPr>
      <w:r w:rsidRPr="004B754F">
        <w:rPr>
          <w:rStyle w:val="FontStyle27"/>
          <w:rFonts w:ascii="Arial" w:hAnsi="Arial" w:cs="Arial"/>
          <w:sz w:val="20"/>
          <w:szCs w:val="20"/>
        </w:rPr>
        <w:t xml:space="preserve">Pas drogowy </w:t>
      </w:r>
      <w:r w:rsidRPr="004B754F">
        <w:rPr>
          <w:rStyle w:val="FontStyle28"/>
          <w:rFonts w:ascii="Arial" w:hAnsi="Arial" w:cs="Arial"/>
          <w:sz w:val="20"/>
          <w:szCs w:val="20"/>
        </w:rPr>
        <w:t>- wydzielony liniami rozgraniczającymi pas terenu przeznaczony do umieszczania w nim drogi oraz drzew i krzewów. Pas drogowy może również obejmować teren przewidziany do rozbudowy drogi i budowy urządzeń chroniących ludzi i środowisko przed uciążliwościami powodowanymi przez ruch na drodze.</w:t>
      </w:r>
    </w:p>
    <w:p w14:paraId="74FAA83C" w14:textId="77777777" w:rsidR="00BE0CE7" w:rsidRPr="004B754F" w:rsidRDefault="00BE0CE7" w:rsidP="004B754F">
      <w:pPr>
        <w:pStyle w:val="Style19"/>
        <w:widowControl/>
        <w:numPr>
          <w:ilvl w:val="0"/>
          <w:numId w:val="12"/>
        </w:numPr>
        <w:tabs>
          <w:tab w:val="left" w:pos="859"/>
        </w:tabs>
        <w:ind w:left="859" w:right="5" w:hanging="859"/>
        <w:jc w:val="both"/>
        <w:rPr>
          <w:rStyle w:val="FontStyle27"/>
          <w:rFonts w:ascii="Arial" w:hAnsi="Arial" w:cs="Arial"/>
          <w:sz w:val="20"/>
          <w:szCs w:val="20"/>
        </w:rPr>
      </w:pPr>
      <w:r w:rsidRPr="004B754F">
        <w:rPr>
          <w:rStyle w:val="FontStyle27"/>
          <w:rFonts w:ascii="Arial" w:hAnsi="Arial" w:cs="Arial"/>
          <w:sz w:val="20"/>
          <w:szCs w:val="20"/>
        </w:rPr>
        <w:t xml:space="preserve">Pobocze </w:t>
      </w:r>
      <w:r w:rsidRPr="004B754F">
        <w:rPr>
          <w:rStyle w:val="FontStyle28"/>
          <w:rFonts w:ascii="Arial" w:hAnsi="Arial" w:cs="Arial"/>
          <w:sz w:val="20"/>
          <w:szCs w:val="20"/>
        </w:rPr>
        <w:t>- część korony drogi przeznaczona do chwilowego zatrzymywania się pojazdów, umieszczenia urządzeń bezpieczeństwa ruchu i wykorzystywana do ruchu pieszych, służąca jednocześnie do bocznego oparcia konstrukcji nawierzchni.</w:t>
      </w:r>
    </w:p>
    <w:p w14:paraId="4F14F5F7" w14:textId="77777777" w:rsidR="00BE0CE7" w:rsidRPr="004B754F" w:rsidRDefault="00BE0CE7" w:rsidP="004B754F">
      <w:pPr>
        <w:pStyle w:val="Style19"/>
        <w:widowControl/>
        <w:numPr>
          <w:ilvl w:val="0"/>
          <w:numId w:val="12"/>
        </w:numPr>
        <w:tabs>
          <w:tab w:val="left" w:pos="859"/>
        </w:tabs>
        <w:ind w:firstLine="0"/>
        <w:jc w:val="both"/>
        <w:rPr>
          <w:rStyle w:val="FontStyle27"/>
          <w:rFonts w:ascii="Arial" w:hAnsi="Arial" w:cs="Arial"/>
          <w:sz w:val="20"/>
          <w:szCs w:val="20"/>
        </w:rPr>
      </w:pPr>
      <w:r w:rsidRPr="004B754F">
        <w:rPr>
          <w:rStyle w:val="FontStyle27"/>
          <w:rFonts w:ascii="Arial" w:hAnsi="Arial" w:cs="Arial"/>
          <w:sz w:val="20"/>
          <w:szCs w:val="20"/>
        </w:rPr>
        <w:t xml:space="preserve">Podłoże </w:t>
      </w:r>
      <w:r w:rsidRPr="004B754F">
        <w:rPr>
          <w:rStyle w:val="FontStyle28"/>
          <w:rFonts w:ascii="Arial" w:hAnsi="Arial" w:cs="Arial"/>
          <w:sz w:val="20"/>
          <w:szCs w:val="20"/>
        </w:rPr>
        <w:t>- grunt rodzimy lub nasypowy, leżący pod nawierzchnią do głębokości przemarzania.</w:t>
      </w:r>
    </w:p>
    <w:p w14:paraId="722CDB6B" w14:textId="77777777" w:rsidR="00BE0CE7" w:rsidRPr="004B754F" w:rsidRDefault="00BE0CE7" w:rsidP="004B754F">
      <w:pPr>
        <w:pStyle w:val="Style19"/>
        <w:widowControl/>
        <w:numPr>
          <w:ilvl w:val="0"/>
          <w:numId w:val="12"/>
        </w:numPr>
        <w:tabs>
          <w:tab w:val="left" w:pos="859"/>
        </w:tabs>
        <w:ind w:left="859" w:right="14" w:hanging="859"/>
        <w:jc w:val="both"/>
        <w:rPr>
          <w:rStyle w:val="FontStyle27"/>
          <w:rFonts w:ascii="Arial" w:hAnsi="Arial" w:cs="Arial"/>
          <w:sz w:val="20"/>
          <w:szCs w:val="20"/>
        </w:rPr>
      </w:pPr>
      <w:r w:rsidRPr="004B754F">
        <w:rPr>
          <w:rStyle w:val="FontStyle27"/>
          <w:rFonts w:ascii="Arial" w:hAnsi="Arial" w:cs="Arial"/>
          <w:sz w:val="20"/>
          <w:szCs w:val="20"/>
        </w:rPr>
        <w:t xml:space="preserve">Podłoże ulepszone </w:t>
      </w:r>
      <w:r w:rsidRPr="004B754F">
        <w:rPr>
          <w:rStyle w:val="FontStyle28"/>
          <w:rFonts w:ascii="Arial" w:hAnsi="Arial" w:cs="Arial"/>
          <w:sz w:val="20"/>
          <w:szCs w:val="20"/>
        </w:rPr>
        <w:t>- górna warstwa podłoża, leżąca bezpośrednio pod nawierzchnią, ulepszona w celu umożliwienia przejęcia ruchu budowlanego i właściwego wykonania nawierzchni.</w:t>
      </w:r>
    </w:p>
    <w:p w14:paraId="3DEA9E25" w14:textId="77777777" w:rsidR="00BE0CE7" w:rsidRPr="004B754F" w:rsidRDefault="00BE0CE7" w:rsidP="004B754F">
      <w:pPr>
        <w:pStyle w:val="Style19"/>
        <w:widowControl/>
        <w:numPr>
          <w:ilvl w:val="0"/>
          <w:numId w:val="12"/>
        </w:numPr>
        <w:tabs>
          <w:tab w:val="left" w:pos="859"/>
        </w:tabs>
        <w:ind w:left="859" w:right="5" w:hanging="859"/>
        <w:jc w:val="both"/>
        <w:rPr>
          <w:rStyle w:val="FontStyle27"/>
          <w:rFonts w:ascii="Arial" w:hAnsi="Arial" w:cs="Arial"/>
          <w:sz w:val="20"/>
          <w:szCs w:val="20"/>
        </w:rPr>
      </w:pPr>
      <w:r w:rsidRPr="004B754F">
        <w:rPr>
          <w:rStyle w:val="FontStyle27"/>
          <w:rFonts w:ascii="Arial" w:hAnsi="Arial" w:cs="Arial"/>
          <w:sz w:val="20"/>
          <w:szCs w:val="20"/>
        </w:rPr>
        <w:t xml:space="preserve">Polecenie Inżyniera </w:t>
      </w:r>
      <w:r w:rsidRPr="004B754F">
        <w:rPr>
          <w:rStyle w:val="FontStyle28"/>
          <w:rFonts w:ascii="Arial" w:hAnsi="Arial" w:cs="Arial"/>
          <w:sz w:val="20"/>
          <w:szCs w:val="20"/>
        </w:rPr>
        <w:t>- wszelkie polecenia przekazane Wykonawcy przez Inżyniera w formie pisemnej, dotyczące sposobu realizacji Robót lub innych spraw związanych z prowadzeniem budowy.</w:t>
      </w:r>
    </w:p>
    <w:p w14:paraId="6CC1B819" w14:textId="77777777" w:rsidR="00BE0CE7" w:rsidRPr="004B754F" w:rsidRDefault="00BE0CE7" w:rsidP="009B033D">
      <w:pPr>
        <w:pStyle w:val="Style19"/>
        <w:widowControl/>
        <w:numPr>
          <w:ilvl w:val="0"/>
          <w:numId w:val="12"/>
        </w:numPr>
        <w:tabs>
          <w:tab w:val="left" w:pos="859"/>
        </w:tabs>
        <w:ind w:left="851" w:hanging="851"/>
        <w:jc w:val="both"/>
        <w:rPr>
          <w:rStyle w:val="FontStyle27"/>
          <w:rFonts w:ascii="Arial" w:hAnsi="Arial" w:cs="Arial"/>
          <w:sz w:val="20"/>
          <w:szCs w:val="20"/>
        </w:rPr>
      </w:pPr>
      <w:r w:rsidRPr="004B754F">
        <w:rPr>
          <w:rStyle w:val="FontStyle27"/>
          <w:rFonts w:ascii="Arial" w:hAnsi="Arial" w:cs="Arial"/>
          <w:sz w:val="20"/>
          <w:szCs w:val="20"/>
        </w:rPr>
        <w:t xml:space="preserve">Projektant </w:t>
      </w:r>
      <w:r w:rsidRPr="004B754F">
        <w:rPr>
          <w:rStyle w:val="FontStyle28"/>
          <w:rFonts w:ascii="Arial" w:hAnsi="Arial" w:cs="Arial"/>
          <w:sz w:val="20"/>
          <w:szCs w:val="20"/>
        </w:rPr>
        <w:t>- uprawniona osoba prawna lub fizyczna będąca autorem Dokumentacji Projektowej.</w:t>
      </w:r>
    </w:p>
    <w:p w14:paraId="5EC07BEF" w14:textId="77777777" w:rsidR="00BE0CE7" w:rsidRPr="004B754F" w:rsidRDefault="00BE0CE7" w:rsidP="004B754F">
      <w:pPr>
        <w:pStyle w:val="Style19"/>
        <w:widowControl/>
        <w:numPr>
          <w:ilvl w:val="0"/>
          <w:numId w:val="12"/>
        </w:numPr>
        <w:tabs>
          <w:tab w:val="left" w:pos="859"/>
        </w:tabs>
        <w:ind w:left="859" w:right="10" w:hanging="859"/>
        <w:jc w:val="both"/>
        <w:rPr>
          <w:rStyle w:val="FontStyle27"/>
          <w:rFonts w:ascii="Arial" w:hAnsi="Arial" w:cs="Arial"/>
          <w:sz w:val="20"/>
          <w:szCs w:val="20"/>
        </w:rPr>
      </w:pPr>
      <w:r w:rsidRPr="004B754F">
        <w:rPr>
          <w:rStyle w:val="FontStyle27"/>
          <w:rFonts w:ascii="Arial" w:hAnsi="Arial" w:cs="Arial"/>
          <w:sz w:val="20"/>
          <w:szCs w:val="20"/>
        </w:rPr>
        <w:t xml:space="preserve">Przedsięwzięcie budowlane </w:t>
      </w:r>
      <w:r w:rsidRPr="004B754F">
        <w:rPr>
          <w:rStyle w:val="FontStyle28"/>
          <w:rFonts w:ascii="Arial" w:hAnsi="Arial" w:cs="Arial"/>
          <w:sz w:val="20"/>
          <w:szCs w:val="20"/>
        </w:rPr>
        <w:t>- kompleksowa realizacja nowego połączenia drogowego lub całkowita modernizacja (zmiana parametrów geometrycznych trasy w planie i przekroju podłużnym) istniejącego połączenia.</w:t>
      </w:r>
    </w:p>
    <w:p w14:paraId="195F6C8C" w14:textId="77777777" w:rsidR="00BE0CE7" w:rsidRPr="004B754F" w:rsidRDefault="00BE0CE7" w:rsidP="004B754F">
      <w:pPr>
        <w:pStyle w:val="Style19"/>
        <w:widowControl/>
        <w:numPr>
          <w:ilvl w:val="0"/>
          <w:numId w:val="12"/>
        </w:numPr>
        <w:tabs>
          <w:tab w:val="left" w:pos="859"/>
        </w:tabs>
        <w:ind w:left="859" w:right="10" w:hanging="859"/>
        <w:jc w:val="both"/>
        <w:rPr>
          <w:rStyle w:val="FontStyle27"/>
          <w:rFonts w:ascii="Arial" w:hAnsi="Arial" w:cs="Arial"/>
          <w:sz w:val="20"/>
          <w:szCs w:val="20"/>
        </w:rPr>
      </w:pPr>
      <w:r w:rsidRPr="004B754F">
        <w:rPr>
          <w:rStyle w:val="FontStyle27"/>
          <w:rFonts w:ascii="Arial" w:hAnsi="Arial" w:cs="Arial"/>
          <w:sz w:val="20"/>
          <w:szCs w:val="20"/>
        </w:rPr>
        <w:t xml:space="preserve">Przepust </w:t>
      </w:r>
      <w:r w:rsidRPr="004B754F">
        <w:rPr>
          <w:rStyle w:val="FontStyle28"/>
          <w:rFonts w:ascii="Arial" w:hAnsi="Arial" w:cs="Arial"/>
          <w:sz w:val="20"/>
          <w:szCs w:val="20"/>
        </w:rPr>
        <w:t>- obiekty wybudowane w formie zamkniętej obudowy konstrukcyjnej, służące do przepływu małych cieków wodnych pod nasypami korpusu drogowego lub dla ruchu kołowego, pieszego.</w:t>
      </w:r>
    </w:p>
    <w:p w14:paraId="7CD3FFD6" w14:textId="77777777" w:rsidR="00BE0CE7" w:rsidRPr="004B754F" w:rsidRDefault="00BE0CE7" w:rsidP="004B754F">
      <w:pPr>
        <w:pStyle w:val="Style19"/>
        <w:widowControl/>
        <w:numPr>
          <w:ilvl w:val="0"/>
          <w:numId w:val="12"/>
        </w:numPr>
        <w:tabs>
          <w:tab w:val="left" w:pos="859"/>
        </w:tabs>
        <w:ind w:left="859" w:right="10" w:hanging="859"/>
        <w:jc w:val="both"/>
        <w:rPr>
          <w:rStyle w:val="FontStyle27"/>
          <w:rFonts w:ascii="Arial" w:hAnsi="Arial" w:cs="Arial"/>
          <w:sz w:val="20"/>
          <w:szCs w:val="20"/>
        </w:rPr>
      </w:pPr>
      <w:r w:rsidRPr="004B754F">
        <w:rPr>
          <w:rStyle w:val="FontStyle27"/>
          <w:rFonts w:ascii="Arial" w:hAnsi="Arial" w:cs="Arial"/>
          <w:sz w:val="20"/>
          <w:szCs w:val="20"/>
        </w:rPr>
        <w:t xml:space="preserve">Przeszkoda naturalna </w:t>
      </w:r>
      <w:r w:rsidRPr="004B754F">
        <w:rPr>
          <w:rStyle w:val="FontStyle28"/>
          <w:rFonts w:ascii="Arial" w:hAnsi="Arial" w:cs="Arial"/>
          <w:sz w:val="20"/>
          <w:szCs w:val="20"/>
        </w:rPr>
        <w:t>- element środowiska naturalnego, stanowiący utrudnienie w realizacji zadania budowlanego, na przykład dolina, bagno, rzeka itp.</w:t>
      </w:r>
    </w:p>
    <w:p w14:paraId="6C0AB1CC" w14:textId="77777777" w:rsidR="00BE0CE7" w:rsidRPr="004B754F" w:rsidRDefault="00BE0CE7" w:rsidP="004B754F">
      <w:pPr>
        <w:pStyle w:val="Style19"/>
        <w:widowControl/>
        <w:numPr>
          <w:ilvl w:val="0"/>
          <w:numId w:val="12"/>
        </w:numPr>
        <w:tabs>
          <w:tab w:val="left" w:pos="859"/>
        </w:tabs>
        <w:ind w:left="859" w:right="5" w:hanging="859"/>
        <w:jc w:val="both"/>
        <w:rPr>
          <w:rStyle w:val="FontStyle27"/>
          <w:rFonts w:ascii="Arial" w:hAnsi="Arial" w:cs="Arial"/>
          <w:sz w:val="20"/>
          <w:szCs w:val="20"/>
        </w:rPr>
      </w:pPr>
      <w:r w:rsidRPr="004B754F">
        <w:rPr>
          <w:rStyle w:val="FontStyle27"/>
          <w:rFonts w:ascii="Arial" w:hAnsi="Arial" w:cs="Arial"/>
          <w:sz w:val="20"/>
          <w:szCs w:val="20"/>
        </w:rPr>
        <w:t xml:space="preserve">Przeszkoda sztuczna </w:t>
      </w:r>
      <w:r w:rsidRPr="004B754F">
        <w:rPr>
          <w:rStyle w:val="FontStyle28"/>
          <w:rFonts w:ascii="Arial" w:hAnsi="Arial" w:cs="Arial"/>
          <w:sz w:val="20"/>
          <w:szCs w:val="20"/>
        </w:rPr>
        <w:t>- dzieło ludzkie, stanowiące utrudnienie w realizacji zadania budowlanego, na przykład droga, kolej, rurociąg itp.</w:t>
      </w:r>
    </w:p>
    <w:p w14:paraId="7153BF17" w14:textId="77777777" w:rsidR="00BE0CE7" w:rsidRPr="004B754F" w:rsidRDefault="00BE0CE7" w:rsidP="009B033D">
      <w:pPr>
        <w:pStyle w:val="Style7"/>
        <w:widowControl/>
        <w:tabs>
          <w:tab w:val="left" w:pos="864"/>
        </w:tabs>
        <w:ind w:left="851" w:right="442" w:hanging="851"/>
        <w:jc w:val="both"/>
        <w:rPr>
          <w:rStyle w:val="FontStyle28"/>
          <w:rFonts w:ascii="Arial" w:hAnsi="Arial" w:cs="Arial"/>
          <w:sz w:val="20"/>
          <w:szCs w:val="20"/>
        </w:rPr>
      </w:pPr>
      <w:r w:rsidRPr="004B754F">
        <w:rPr>
          <w:rStyle w:val="FontStyle27"/>
          <w:rFonts w:ascii="Arial" w:hAnsi="Arial" w:cs="Arial"/>
          <w:sz w:val="20"/>
          <w:szCs w:val="20"/>
        </w:rPr>
        <w:t>1.4.31.</w:t>
      </w:r>
      <w:r w:rsidRPr="004B754F">
        <w:rPr>
          <w:rStyle w:val="FontStyle27"/>
          <w:rFonts w:ascii="Arial" w:hAnsi="Arial" w:cs="Arial"/>
          <w:sz w:val="20"/>
          <w:szCs w:val="20"/>
        </w:rPr>
        <w:tab/>
        <w:t xml:space="preserve">Przetargowa Dokumentacja Projektowa </w:t>
      </w:r>
      <w:r w:rsidRPr="004B754F">
        <w:rPr>
          <w:rStyle w:val="FontStyle28"/>
          <w:rFonts w:ascii="Arial" w:hAnsi="Arial" w:cs="Arial"/>
          <w:sz w:val="20"/>
          <w:szCs w:val="20"/>
        </w:rPr>
        <w:t>- część Dokumentacji Projektow</w:t>
      </w:r>
      <w:r w:rsidR="009B033D">
        <w:rPr>
          <w:rStyle w:val="FontStyle28"/>
          <w:rFonts w:ascii="Arial" w:hAnsi="Arial" w:cs="Arial"/>
          <w:sz w:val="20"/>
          <w:szCs w:val="20"/>
        </w:rPr>
        <w:t>ej, która wskazuje lokalizację,</w:t>
      </w:r>
      <w:r w:rsidR="00271D50">
        <w:rPr>
          <w:rStyle w:val="FontStyle28"/>
          <w:rFonts w:ascii="Arial" w:hAnsi="Arial" w:cs="Arial"/>
          <w:sz w:val="20"/>
          <w:szCs w:val="20"/>
        </w:rPr>
        <w:t xml:space="preserve"> </w:t>
      </w:r>
      <w:r w:rsidRPr="004B754F">
        <w:rPr>
          <w:rStyle w:val="FontStyle28"/>
          <w:rFonts w:ascii="Arial" w:hAnsi="Arial" w:cs="Arial"/>
          <w:sz w:val="20"/>
          <w:szCs w:val="20"/>
        </w:rPr>
        <w:t>charakterystykę i wymiary obiektu będącego przedmiotem Robót.</w:t>
      </w:r>
    </w:p>
    <w:p w14:paraId="34D6C96C" w14:textId="77777777" w:rsidR="00BE0CE7" w:rsidRPr="004B754F" w:rsidRDefault="00BE0CE7" w:rsidP="004B754F">
      <w:pPr>
        <w:pStyle w:val="Style19"/>
        <w:widowControl/>
        <w:numPr>
          <w:ilvl w:val="0"/>
          <w:numId w:val="13"/>
        </w:numPr>
        <w:tabs>
          <w:tab w:val="left" w:pos="840"/>
        </w:tabs>
        <w:ind w:left="840" w:right="10" w:hanging="840"/>
        <w:jc w:val="both"/>
        <w:rPr>
          <w:rStyle w:val="FontStyle27"/>
          <w:rFonts w:ascii="Arial" w:hAnsi="Arial" w:cs="Arial"/>
          <w:sz w:val="20"/>
          <w:szCs w:val="20"/>
        </w:rPr>
      </w:pPr>
      <w:r w:rsidRPr="004B754F">
        <w:rPr>
          <w:rStyle w:val="FontStyle27"/>
          <w:rFonts w:ascii="Arial" w:hAnsi="Arial" w:cs="Arial"/>
          <w:sz w:val="20"/>
          <w:szCs w:val="20"/>
        </w:rPr>
        <w:t xml:space="preserve">Przyczółek </w:t>
      </w:r>
      <w:r w:rsidRPr="004B754F">
        <w:rPr>
          <w:rStyle w:val="FontStyle28"/>
          <w:rFonts w:ascii="Arial" w:hAnsi="Arial" w:cs="Arial"/>
          <w:sz w:val="20"/>
          <w:szCs w:val="20"/>
        </w:rPr>
        <w:t>- skrajna podpora obiektu mostowego. Może składać się z pełnej ściany, słupów lub innych form konstrukcyjnych np. skrzyń, komór.</w:t>
      </w:r>
    </w:p>
    <w:p w14:paraId="2EF9F5A6" w14:textId="77777777" w:rsidR="00BE0CE7" w:rsidRPr="004B754F" w:rsidRDefault="00BE0CE7" w:rsidP="004B754F">
      <w:pPr>
        <w:pStyle w:val="Style19"/>
        <w:widowControl/>
        <w:numPr>
          <w:ilvl w:val="0"/>
          <w:numId w:val="13"/>
        </w:numPr>
        <w:tabs>
          <w:tab w:val="left" w:pos="840"/>
        </w:tabs>
        <w:ind w:left="840" w:right="5" w:hanging="840"/>
        <w:jc w:val="both"/>
        <w:rPr>
          <w:rStyle w:val="FontStyle27"/>
          <w:rFonts w:ascii="Arial" w:hAnsi="Arial" w:cs="Arial"/>
          <w:sz w:val="20"/>
          <w:szCs w:val="20"/>
        </w:rPr>
      </w:pPr>
      <w:r w:rsidRPr="004B754F">
        <w:rPr>
          <w:rStyle w:val="FontStyle27"/>
          <w:rFonts w:ascii="Arial" w:hAnsi="Arial" w:cs="Arial"/>
          <w:sz w:val="20"/>
          <w:szCs w:val="20"/>
        </w:rPr>
        <w:t xml:space="preserve">Rekultywacja </w:t>
      </w:r>
      <w:r w:rsidRPr="004B754F">
        <w:rPr>
          <w:rStyle w:val="FontStyle28"/>
          <w:rFonts w:ascii="Arial" w:hAnsi="Arial" w:cs="Arial"/>
          <w:sz w:val="20"/>
          <w:szCs w:val="20"/>
        </w:rPr>
        <w:t>- Roboty mające na celu uporządkowanie i przywrócenie pierwotnych funkcji terenom naruszonym w czasie realizacji zadania budowlanego.</w:t>
      </w:r>
    </w:p>
    <w:p w14:paraId="4651AABC" w14:textId="77777777" w:rsidR="00BE0CE7" w:rsidRPr="004B754F" w:rsidRDefault="00BE0CE7" w:rsidP="00226FBC">
      <w:pPr>
        <w:pStyle w:val="Style19"/>
        <w:widowControl/>
        <w:numPr>
          <w:ilvl w:val="0"/>
          <w:numId w:val="13"/>
        </w:numPr>
        <w:tabs>
          <w:tab w:val="left" w:pos="840"/>
        </w:tabs>
        <w:ind w:left="851" w:hanging="851"/>
        <w:jc w:val="both"/>
        <w:rPr>
          <w:rStyle w:val="FontStyle27"/>
          <w:rFonts w:ascii="Arial" w:hAnsi="Arial" w:cs="Arial"/>
          <w:sz w:val="20"/>
          <w:szCs w:val="20"/>
        </w:rPr>
      </w:pPr>
      <w:r w:rsidRPr="004B754F">
        <w:rPr>
          <w:rStyle w:val="FontStyle27"/>
          <w:rFonts w:ascii="Arial" w:hAnsi="Arial" w:cs="Arial"/>
          <w:sz w:val="20"/>
          <w:szCs w:val="20"/>
        </w:rPr>
        <w:t xml:space="preserve">Ślepy Kosztorys </w:t>
      </w:r>
      <w:r w:rsidRPr="004B754F">
        <w:rPr>
          <w:rStyle w:val="FontStyle28"/>
          <w:rFonts w:ascii="Arial" w:hAnsi="Arial" w:cs="Arial"/>
          <w:sz w:val="20"/>
          <w:szCs w:val="20"/>
        </w:rPr>
        <w:t>- wykaz Robót z podaniem ich ilości (przedmiar) w kolejności technologicznej ich wykonania.</w:t>
      </w:r>
    </w:p>
    <w:p w14:paraId="460FC870" w14:textId="77777777" w:rsidR="00BE0CE7" w:rsidRPr="004B754F" w:rsidRDefault="00BE0CE7" w:rsidP="004B754F">
      <w:pPr>
        <w:pStyle w:val="Style19"/>
        <w:widowControl/>
        <w:numPr>
          <w:ilvl w:val="0"/>
          <w:numId w:val="13"/>
        </w:numPr>
        <w:tabs>
          <w:tab w:val="left" w:pos="840"/>
        </w:tabs>
        <w:ind w:left="840" w:right="10" w:hanging="840"/>
        <w:jc w:val="both"/>
        <w:rPr>
          <w:rStyle w:val="FontStyle27"/>
          <w:rFonts w:ascii="Arial" w:hAnsi="Arial" w:cs="Arial"/>
          <w:sz w:val="20"/>
          <w:szCs w:val="20"/>
        </w:rPr>
      </w:pPr>
      <w:r w:rsidRPr="004B754F">
        <w:rPr>
          <w:rStyle w:val="FontStyle27"/>
          <w:rFonts w:ascii="Arial" w:hAnsi="Arial" w:cs="Arial"/>
          <w:sz w:val="20"/>
          <w:szCs w:val="20"/>
        </w:rPr>
        <w:t xml:space="preserve">Wiadukt </w:t>
      </w:r>
      <w:r w:rsidRPr="004B754F">
        <w:rPr>
          <w:rStyle w:val="FontStyle28"/>
          <w:rFonts w:ascii="Arial" w:hAnsi="Arial" w:cs="Arial"/>
          <w:sz w:val="20"/>
          <w:szCs w:val="20"/>
        </w:rPr>
        <w:t>- obiekt zbudowany nad linią kolejową lub inną drogą dla bezkolizyjnego zapewnienia komunikacji drogowej i ruchu pieszego.</w:t>
      </w:r>
    </w:p>
    <w:p w14:paraId="668937DE" w14:textId="77777777" w:rsidR="00BE0CE7" w:rsidRPr="004B754F" w:rsidRDefault="00BE0CE7" w:rsidP="004B754F">
      <w:pPr>
        <w:pStyle w:val="Style19"/>
        <w:widowControl/>
        <w:numPr>
          <w:ilvl w:val="0"/>
          <w:numId w:val="13"/>
        </w:numPr>
        <w:tabs>
          <w:tab w:val="left" w:pos="840"/>
        </w:tabs>
        <w:ind w:left="840" w:hanging="840"/>
        <w:jc w:val="both"/>
        <w:rPr>
          <w:rStyle w:val="FontStyle27"/>
          <w:rFonts w:ascii="Arial" w:hAnsi="Arial" w:cs="Arial"/>
          <w:sz w:val="20"/>
          <w:szCs w:val="20"/>
        </w:rPr>
      </w:pPr>
      <w:r w:rsidRPr="004B754F">
        <w:rPr>
          <w:rStyle w:val="FontStyle27"/>
          <w:rFonts w:ascii="Arial" w:hAnsi="Arial" w:cs="Arial"/>
          <w:sz w:val="20"/>
          <w:szCs w:val="20"/>
        </w:rPr>
        <w:t xml:space="preserve">Zadanie budowlane </w:t>
      </w:r>
      <w:r w:rsidRPr="004B754F">
        <w:rPr>
          <w:rStyle w:val="FontStyle28"/>
          <w:rFonts w:ascii="Arial" w:hAnsi="Arial" w:cs="Arial"/>
          <w:sz w:val="20"/>
          <w:szCs w:val="20"/>
        </w:rPr>
        <w:t>- część przedsięwzięcia budowlanego, stanowiąca odrębną całość konstrukcyjną lub technologiczną, zdolną do samodzielnego spełnienia przewidywanych funkcji techniczno-użytkowych.</w:t>
      </w:r>
    </w:p>
    <w:p w14:paraId="39312EEB" w14:textId="77777777" w:rsidR="00BE0CE7" w:rsidRPr="004B754F" w:rsidRDefault="00BE0CE7" w:rsidP="004B754F">
      <w:pPr>
        <w:pStyle w:val="Style10"/>
        <w:widowControl/>
        <w:ind w:left="864"/>
        <w:rPr>
          <w:rStyle w:val="FontStyle28"/>
          <w:rFonts w:ascii="Arial" w:hAnsi="Arial" w:cs="Arial"/>
          <w:sz w:val="20"/>
          <w:szCs w:val="20"/>
        </w:rPr>
      </w:pPr>
      <w:r w:rsidRPr="004B754F">
        <w:rPr>
          <w:rStyle w:val="FontStyle28"/>
          <w:rFonts w:ascii="Arial" w:hAnsi="Arial" w:cs="Arial"/>
          <w:sz w:val="20"/>
          <w:szCs w:val="20"/>
        </w:rPr>
        <w:t>Zadanie może polegać na wykonywaniu Robót związanych z budową, modernizacją, utrzymaniem oraz ochroną budowli drogowej lub jej elementu.</w:t>
      </w:r>
    </w:p>
    <w:p w14:paraId="2EE1BD19" w14:textId="77777777" w:rsidR="00BE0CE7" w:rsidRPr="004B754F" w:rsidRDefault="00BE0CE7" w:rsidP="004B754F">
      <w:pPr>
        <w:pStyle w:val="Style19"/>
        <w:widowControl/>
        <w:numPr>
          <w:ilvl w:val="0"/>
          <w:numId w:val="14"/>
        </w:numPr>
        <w:tabs>
          <w:tab w:val="left" w:pos="840"/>
        </w:tabs>
        <w:ind w:left="840" w:right="14" w:hanging="840"/>
        <w:jc w:val="both"/>
        <w:rPr>
          <w:rStyle w:val="FontStyle27"/>
          <w:rFonts w:ascii="Arial" w:hAnsi="Arial" w:cs="Arial"/>
          <w:sz w:val="20"/>
          <w:szCs w:val="20"/>
        </w:rPr>
      </w:pPr>
      <w:r w:rsidRPr="004B754F">
        <w:rPr>
          <w:rStyle w:val="FontStyle27"/>
          <w:rFonts w:ascii="Arial" w:hAnsi="Arial" w:cs="Arial"/>
          <w:sz w:val="20"/>
          <w:szCs w:val="20"/>
        </w:rPr>
        <w:t xml:space="preserve">Składowisko Wykonawcy </w:t>
      </w:r>
      <w:r w:rsidRPr="004B754F">
        <w:rPr>
          <w:rStyle w:val="FontStyle28"/>
          <w:rFonts w:ascii="Arial" w:hAnsi="Arial" w:cs="Arial"/>
          <w:sz w:val="20"/>
          <w:szCs w:val="20"/>
        </w:rPr>
        <w:t>- zlokalizowany na terenie dysponowanym przez Wykonawcę robót budowlanych położony poza terenem budowy i urzą</w:t>
      </w:r>
      <w:r w:rsidR="00F06184">
        <w:rPr>
          <w:rStyle w:val="FontStyle28"/>
          <w:rFonts w:ascii="Arial" w:hAnsi="Arial" w:cs="Arial"/>
          <w:sz w:val="20"/>
          <w:szCs w:val="20"/>
        </w:rPr>
        <w:t>dzony przez Wykonawcę zgodnie z </w:t>
      </w:r>
      <w:r w:rsidRPr="004B754F">
        <w:rPr>
          <w:rStyle w:val="FontStyle28"/>
          <w:rFonts w:ascii="Arial" w:hAnsi="Arial" w:cs="Arial"/>
          <w:sz w:val="20"/>
          <w:szCs w:val="20"/>
        </w:rPr>
        <w:t>przepisami o odpadach obiekt zorganizowanego deponowania</w:t>
      </w:r>
      <w:r w:rsidR="00271D50">
        <w:rPr>
          <w:rStyle w:val="FontStyle28"/>
          <w:rFonts w:ascii="Arial" w:hAnsi="Arial" w:cs="Arial"/>
          <w:sz w:val="20"/>
          <w:szCs w:val="20"/>
        </w:rPr>
        <w:t xml:space="preserve"> odpadów. </w:t>
      </w:r>
    </w:p>
    <w:p w14:paraId="252025C0" w14:textId="77777777" w:rsidR="00BE0CE7" w:rsidRPr="004B754F" w:rsidRDefault="00BE0CE7" w:rsidP="004B754F">
      <w:pPr>
        <w:pStyle w:val="Style19"/>
        <w:widowControl/>
        <w:numPr>
          <w:ilvl w:val="0"/>
          <w:numId w:val="14"/>
        </w:numPr>
        <w:tabs>
          <w:tab w:val="left" w:pos="840"/>
        </w:tabs>
        <w:ind w:left="840" w:right="14" w:hanging="840"/>
        <w:jc w:val="both"/>
        <w:rPr>
          <w:rStyle w:val="FontStyle27"/>
          <w:rFonts w:ascii="Arial" w:hAnsi="Arial" w:cs="Arial"/>
          <w:sz w:val="20"/>
          <w:szCs w:val="20"/>
        </w:rPr>
      </w:pPr>
      <w:r w:rsidRPr="004B754F">
        <w:rPr>
          <w:rStyle w:val="FontStyle27"/>
          <w:rFonts w:ascii="Arial" w:hAnsi="Arial" w:cs="Arial"/>
          <w:sz w:val="20"/>
          <w:szCs w:val="20"/>
        </w:rPr>
        <w:lastRenderedPageBreak/>
        <w:t xml:space="preserve">Teren budowy </w:t>
      </w:r>
      <w:r w:rsidRPr="004B754F">
        <w:rPr>
          <w:rStyle w:val="FontStyle28"/>
          <w:rFonts w:ascii="Arial" w:hAnsi="Arial" w:cs="Arial"/>
          <w:sz w:val="20"/>
          <w:szCs w:val="20"/>
        </w:rPr>
        <w:t>- obszar przekazany przez Inwestora, ograniczony liniami rozgraniczającymi dla którego zostało wydane pozwolenie na budowę lub/i rozbiórkę obiektów budowlanych, decyzja na realizację inwestycji drogowej lub zgłoszono zamiar rozpoczęcia robót budowlanych.</w:t>
      </w:r>
    </w:p>
    <w:p w14:paraId="5D54FD08" w14:textId="77777777" w:rsidR="00BE0CE7" w:rsidRPr="004B754F" w:rsidRDefault="00BE0CE7" w:rsidP="004B754F">
      <w:pPr>
        <w:pStyle w:val="Style19"/>
        <w:widowControl/>
        <w:numPr>
          <w:ilvl w:val="0"/>
          <w:numId w:val="14"/>
        </w:numPr>
        <w:tabs>
          <w:tab w:val="left" w:pos="840"/>
        </w:tabs>
        <w:ind w:left="840" w:right="24" w:hanging="840"/>
        <w:jc w:val="both"/>
        <w:rPr>
          <w:rStyle w:val="FontStyle27"/>
          <w:rFonts w:ascii="Arial" w:hAnsi="Arial" w:cs="Arial"/>
          <w:sz w:val="20"/>
          <w:szCs w:val="20"/>
        </w:rPr>
      </w:pPr>
      <w:r w:rsidRPr="004B754F">
        <w:rPr>
          <w:rStyle w:val="FontStyle27"/>
          <w:rFonts w:ascii="Arial" w:hAnsi="Arial" w:cs="Arial"/>
          <w:sz w:val="20"/>
          <w:szCs w:val="20"/>
        </w:rPr>
        <w:t xml:space="preserve">Odkład </w:t>
      </w:r>
      <w:r w:rsidRPr="004B754F">
        <w:rPr>
          <w:rStyle w:val="FontStyle28"/>
          <w:rFonts w:ascii="Arial" w:hAnsi="Arial" w:cs="Arial"/>
          <w:sz w:val="20"/>
          <w:szCs w:val="20"/>
        </w:rPr>
        <w:t>- miejsce wbudowania lub składowania (odwiezienia) gruntów pozyskanych w czasie wykonywania wykopów, a nie wykorzystanych do budowy nasypów oraz innych prac związanych z trasą drogową poza terenem budowy, utrzymany i wykonany staraniem Wykonawcy.</w:t>
      </w:r>
    </w:p>
    <w:p w14:paraId="207C0449" w14:textId="77777777" w:rsidR="00BE0CE7" w:rsidRPr="004B754F" w:rsidRDefault="00BE0CE7" w:rsidP="004B754F">
      <w:pPr>
        <w:pStyle w:val="Style11"/>
        <w:widowControl/>
        <w:spacing w:line="240" w:lineRule="exact"/>
        <w:jc w:val="both"/>
        <w:rPr>
          <w:sz w:val="20"/>
          <w:szCs w:val="20"/>
        </w:rPr>
      </w:pPr>
    </w:p>
    <w:p w14:paraId="50BD18F8" w14:textId="77777777" w:rsidR="00BE0CE7" w:rsidRPr="004B754F" w:rsidRDefault="00BE0CE7" w:rsidP="004B754F">
      <w:pPr>
        <w:pStyle w:val="Style11"/>
        <w:widowControl/>
        <w:spacing w:before="10"/>
        <w:jc w:val="both"/>
        <w:rPr>
          <w:rStyle w:val="FontStyle27"/>
          <w:rFonts w:ascii="Arial" w:hAnsi="Arial" w:cs="Arial"/>
          <w:sz w:val="20"/>
          <w:szCs w:val="20"/>
        </w:rPr>
      </w:pPr>
      <w:r w:rsidRPr="004B754F">
        <w:rPr>
          <w:rStyle w:val="FontStyle27"/>
          <w:rFonts w:ascii="Arial" w:hAnsi="Arial" w:cs="Arial"/>
          <w:sz w:val="20"/>
          <w:szCs w:val="20"/>
        </w:rPr>
        <w:t>1.5. Ogólne wymagania dotyczące Robót</w:t>
      </w:r>
    </w:p>
    <w:p w14:paraId="0173C1A2" w14:textId="77777777" w:rsidR="00BE0CE7" w:rsidRDefault="009B033D" w:rsidP="009B033D">
      <w:pPr>
        <w:pStyle w:val="Style9"/>
        <w:widowControl/>
        <w:jc w:val="both"/>
        <w:rPr>
          <w:rStyle w:val="FontStyle28"/>
          <w:rFonts w:ascii="Arial" w:hAnsi="Arial" w:cs="Arial"/>
          <w:sz w:val="20"/>
          <w:szCs w:val="20"/>
        </w:rPr>
      </w:pPr>
      <w:r w:rsidRPr="009B033D">
        <w:rPr>
          <w:rStyle w:val="FontStyle28"/>
          <w:rFonts w:ascii="Arial" w:hAnsi="Arial" w:cs="Arial"/>
          <w:sz w:val="20"/>
          <w:szCs w:val="20"/>
        </w:rPr>
        <w:t>Wykonawca jest odpowiedzialny za jakość wykonanych robót, bezpieczeństwo wszelkich czynności na terenie budowy, metody użyte przy budowie oraz za ich zgodność z</w:t>
      </w:r>
      <w:r w:rsidR="00F06184">
        <w:rPr>
          <w:rStyle w:val="FontStyle28"/>
          <w:rFonts w:ascii="Arial" w:hAnsi="Arial" w:cs="Arial"/>
          <w:sz w:val="20"/>
          <w:szCs w:val="20"/>
        </w:rPr>
        <w:t xml:space="preserve"> dokumentacją projektową, SST i </w:t>
      </w:r>
      <w:r w:rsidRPr="009B033D">
        <w:rPr>
          <w:rStyle w:val="FontStyle28"/>
          <w:rFonts w:ascii="Arial" w:hAnsi="Arial" w:cs="Arial"/>
          <w:sz w:val="20"/>
          <w:szCs w:val="20"/>
        </w:rPr>
        <w:t>poleceniam</w:t>
      </w:r>
      <w:r>
        <w:rPr>
          <w:rStyle w:val="FontStyle28"/>
          <w:rFonts w:ascii="Arial" w:hAnsi="Arial" w:cs="Arial"/>
          <w:sz w:val="20"/>
          <w:szCs w:val="20"/>
        </w:rPr>
        <w:t>i Inżyniera/Kierownika projektu.</w:t>
      </w:r>
    </w:p>
    <w:p w14:paraId="50D807AB" w14:textId="77777777" w:rsidR="00B24037" w:rsidRPr="00B24037" w:rsidRDefault="00B24037" w:rsidP="00B24037">
      <w:pPr>
        <w:pStyle w:val="Style9"/>
        <w:widowControl/>
        <w:jc w:val="both"/>
        <w:rPr>
          <w:rStyle w:val="FontStyle28"/>
          <w:rFonts w:ascii="Arial" w:hAnsi="Arial" w:cs="Arial"/>
          <w:b/>
          <w:sz w:val="20"/>
          <w:szCs w:val="20"/>
        </w:rPr>
      </w:pPr>
      <w:r w:rsidRPr="00B24037">
        <w:rPr>
          <w:rStyle w:val="FontStyle28"/>
          <w:rFonts w:ascii="Arial" w:hAnsi="Arial" w:cs="Arial"/>
          <w:b/>
          <w:sz w:val="20"/>
          <w:szCs w:val="20"/>
        </w:rPr>
        <w:t>Wykonawca robót zobowiązany jest w trakcie realizacji do umieszczenia oraz utrzymania tablic informacyjnych zgodnych dla zadań finansowanych ze środków Samorządu Województwa Wielkopolskiego. Tablice należy wykonać wg</w:t>
      </w:r>
      <w:r w:rsidR="004E4CD2">
        <w:rPr>
          <w:rStyle w:val="FontStyle28"/>
          <w:rFonts w:ascii="Arial" w:hAnsi="Arial" w:cs="Arial"/>
          <w:b/>
          <w:sz w:val="20"/>
          <w:szCs w:val="20"/>
        </w:rPr>
        <w:t xml:space="preserve"> </w:t>
      </w:r>
      <w:r w:rsidRPr="00B24037">
        <w:rPr>
          <w:rStyle w:val="FontStyle28"/>
          <w:rFonts w:ascii="Arial" w:hAnsi="Arial" w:cs="Arial"/>
          <w:b/>
          <w:sz w:val="20"/>
          <w:szCs w:val="20"/>
        </w:rPr>
        <w:t>wzoru załączonego do dokumentacji</w:t>
      </w:r>
      <w:r w:rsidR="004E4CD2">
        <w:rPr>
          <w:rStyle w:val="FontStyle28"/>
          <w:rFonts w:ascii="Arial" w:hAnsi="Arial" w:cs="Arial"/>
          <w:b/>
          <w:sz w:val="20"/>
          <w:szCs w:val="20"/>
        </w:rPr>
        <w:t xml:space="preserve"> </w:t>
      </w:r>
      <w:r w:rsidRPr="00B24037">
        <w:rPr>
          <w:rStyle w:val="FontStyle28"/>
          <w:rFonts w:ascii="Arial" w:hAnsi="Arial" w:cs="Arial"/>
          <w:b/>
          <w:sz w:val="20"/>
          <w:szCs w:val="20"/>
        </w:rPr>
        <w:t xml:space="preserve">postępowania przetargowego . </w:t>
      </w:r>
    </w:p>
    <w:p w14:paraId="0AAAFE39" w14:textId="77777777" w:rsidR="00966839" w:rsidRPr="00966839" w:rsidRDefault="00B24037" w:rsidP="00966839">
      <w:pPr>
        <w:pStyle w:val="Style9"/>
        <w:jc w:val="both"/>
        <w:rPr>
          <w:b/>
          <w:bCs/>
          <w:color w:val="000000"/>
          <w:sz w:val="20"/>
          <w:szCs w:val="20"/>
        </w:rPr>
      </w:pPr>
      <w:r w:rsidRPr="00B24037">
        <w:rPr>
          <w:rStyle w:val="FontStyle28"/>
          <w:rFonts w:ascii="Arial" w:hAnsi="Arial" w:cs="Arial"/>
          <w:b/>
          <w:sz w:val="20"/>
          <w:szCs w:val="20"/>
        </w:rPr>
        <w:t xml:space="preserve">Nazwa zadania jaka powinna zostać umieszczona na tablicy: </w:t>
      </w:r>
      <w:r w:rsidR="00966839" w:rsidRPr="00966839">
        <w:rPr>
          <w:b/>
          <w:bCs/>
          <w:color w:val="000000"/>
          <w:sz w:val="20"/>
          <w:szCs w:val="20"/>
        </w:rPr>
        <w:t>Rozbudowa drogi wojewódzkiej nr 434 Kleszczewo - Kórnik - Śrem - Kunowo  Gostyń - Droga 36 w związku z budową ścieżki pieszo-rowerowej na odcinkach Żychlewo –Krobia oraz Krobia- Kuczyna – Budowa ciągów pieszo-rowerowych na terenie Gminy Krobia</w:t>
      </w:r>
    </w:p>
    <w:p w14:paraId="5CE77A24" w14:textId="77777777" w:rsidR="00B24037" w:rsidRPr="00B24037" w:rsidRDefault="00B24037" w:rsidP="00B24037">
      <w:pPr>
        <w:pStyle w:val="Style9"/>
        <w:widowControl/>
        <w:jc w:val="both"/>
        <w:rPr>
          <w:rStyle w:val="FontStyle28"/>
          <w:rFonts w:ascii="Arial" w:hAnsi="Arial" w:cs="Arial"/>
          <w:b/>
          <w:sz w:val="20"/>
          <w:szCs w:val="20"/>
        </w:rPr>
      </w:pPr>
    </w:p>
    <w:p w14:paraId="3745A214" w14:textId="77777777" w:rsidR="00B24037" w:rsidRPr="00B24037" w:rsidRDefault="00B24037" w:rsidP="00B24037">
      <w:pPr>
        <w:pStyle w:val="Style9"/>
        <w:widowControl/>
        <w:jc w:val="both"/>
        <w:rPr>
          <w:rStyle w:val="FontStyle28"/>
          <w:rFonts w:ascii="Arial" w:hAnsi="Arial" w:cs="Arial"/>
          <w:sz w:val="20"/>
          <w:szCs w:val="20"/>
        </w:rPr>
      </w:pPr>
      <w:r w:rsidRPr="00B24037">
        <w:rPr>
          <w:rStyle w:val="FontStyle28"/>
          <w:rFonts w:ascii="Arial" w:hAnsi="Arial" w:cs="Arial"/>
          <w:b/>
          <w:sz w:val="20"/>
          <w:szCs w:val="20"/>
        </w:rPr>
        <w:t>Tablice informacyjne należy umieścić w terminie 21 dni od daty podpisania umowy.</w:t>
      </w:r>
      <w:r w:rsidRPr="00B24037">
        <w:rPr>
          <w:rStyle w:val="FontStyle28"/>
          <w:rFonts w:ascii="Arial" w:hAnsi="Arial" w:cs="Arial"/>
          <w:sz w:val="20"/>
          <w:szCs w:val="20"/>
        </w:rPr>
        <w:t xml:space="preserve"> </w:t>
      </w:r>
    </w:p>
    <w:p w14:paraId="05679B6E" w14:textId="77777777" w:rsidR="00B24037" w:rsidRPr="004B754F" w:rsidRDefault="00B24037" w:rsidP="00B24037">
      <w:pPr>
        <w:pStyle w:val="Style9"/>
        <w:widowControl/>
        <w:jc w:val="both"/>
        <w:rPr>
          <w:rStyle w:val="FontStyle28"/>
          <w:rFonts w:ascii="Arial" w:hAnsi="Arial" w:cs="Arial"/>
          <w:sz w:val="20"/>
          <w:szCs w:val="20"/>
        </w:rPr>
      </w:pPr>
      <w:r w:rsidRPr="00B24037">
        <w:rPr>
          <w:rStyle w:val="FontStyle28"/>
          <w:rFonts w:ascii="Arial" w:hAnsi="Arial" w:cs="Arial"/>
          <w:sz w:val="20"/>
          <w:szCs w:val="20"/>
        </w:rPr>
        <w:t>Wykonawca</w:t>
      </w:r>
      <w:r w:rsidR="004E4CD2">
        <w:rPr>
          <w:rStyle w:val="FontStyle28"/>
          <w:rFonts w:ascii="Arial" w:hAnsi="Arial" w:cs="Arial"/>
          <w:sz w:val="20"/>
          <w:szCs w:val="20"/>
        </w:rPr>
        <w:t xml:space="preserve"> </w:t>
      </w:r>
      <w:r w:rsidRPr="00B24037">
        <w:rPr>
          <w:rStyle w:val="FontStyle28"/>
          <w:rFonts w:ascii="Arial" w:hAnsi="Arial" w:cs="Arial"/>
          <w:sz w:val="20"/>
          <w:szCs w:val="20"/>
        </w:rPr>
        <w:t>przed</w:t>
      </w:r>
      <w:r w:rsidR="004E4CD2">
        <w:rPr>
          <w:rStyle w:val="FontStyle28"/>
          <w:rFonts w:ascii="Arial" w:hAnsi="Arial" w:cs="Arial"/>
          <w:sz w:val="20"/>
          <w:szCs w:val="20"/>
        </w:rPr>
        <w:t xml:space="preserve"> </w:t>
      </w:r>
      <w:r w:rsidRPr="00B24037">
        <w:rPr>
          <w:rStyle w:val="FontStyle28"/>
          <w:rFonts w:ascii="Arial" w:hAnsi="Arial" w:cs="Arial"/>
          <w:sz w:val="20"/>
          <w:szCs w:val="20"/>
        </w:rPr>
        <w:t>rozpoczęciem</w:t>
      </w:r>
      <w:r w:rsidR="004E4CD2">
        <w:rPr>
          <w:rStyle w:val="FontStyle28"/>
          <w:rFonts w:ascii="Arial" w:hAnsi="Arial" w:cs="Arial"/>
          <w:sz w:val="20"/>
          <w:szCs w:val="20"/>
        </w:rPr>
        <w:t xml:space="preserve"> </w:t>
      </w:r>
      <w:r w:rsidRPr="00B24037">
        <w:rPr>
          <w:rStyle w:val="FontStyle28"/>
          <w:rFonts w:ascii="Arial" w:hAnsi="Arial" w:cs="Arial"/>
          <w:sz w:val="20"/>
          <w:szCs w:val="20"/>
        </w:rPr>
        <w:t>robót</w:t>
      </w:r>
      <w:r w:rsidR="004E4CD2">
        <w:rPr>
          <w:rStyle w:val="FontStyle28"/>
          <w:rFonts w:ascii="Arial" w:hAnsi="Arial" w:cs="Arial"/>
          <w:sz w:val="20"/>
          <w:szCs w:val="20"/>
        </w:rPr>
        <w:t xml:space="preserve"> </w:t>
      </w:r>
      <w:r w:rsidRPr="00B24037">
        <w:rPr>
          <w:rStyle w:val="FontStyle28"/>
          <w:rFonts w:ascii="Arial" w:hAnsi="Arial" w:cs="Arial"/>
          <w:sz w:val="20"/>
          <w:szCs w:val="20"/>
        </w:rPr>
        <w:t>budowlanych</w:t>
      </w:r>
      <w:r w:rsidR="004E4CD2">
        <w:rPr>
          <w:rStyle w:val="FontStyle28"/>
          <w:rFonts w:ascii="Arial" w:hAnsi="Arial" w:cs="Arial"/>
          <w:sz w:val="20"/>
          <w:szCs w:val="20"/>
        </w:rPr>
        <w:t xml:space="preserve"> </w:t>
      </w:r>
      <w:r w:rsidRPr="00B24037">
        <w:rPr>
          <w:rStyle w:val="FontStyle28"/>
          <w:rFonts w:ascii="Arial" w:hAnsi="Arial" w:cs="Arial"/>
          <w:sz w:val="20"/>
          <w:szCs w:val="20"/>
        </w:rPr>
        <w:t>jest</w:t>
      </w:r>
      <w:r w:rsidR="004E4CD2">
        <w:rPr>
          <w:rStyle w:val="FontStyle28"/>
          <w:rFonts w:ascii="Arial" w:hAnsi="Arial" w:cs="Arial"/>
          <w:sz w:val="20"/>
          <w:szCs w:val="20"/>
        </w:rPr>
        <w:t xml:space="preserve"> </w:t>
      </w:r>
      <w:r w:rsidRPr="00B24037">
        <w:rPr>
          <w:rStyle w:val="FontStyle28"/>
          <w:rFonts w:ascii="Arial" w:hAnsi="Arial" w:cs="Arial"/>
          <w:sz w:val="20"/>
          <w:szCs w:val="20"/>
        </w:rPr>
        <w:t>zobowiązany</w:t>
      </w:r>
      <w:r w:rsidR="004E4CD2">
        <w:rPr>
          <w:rStyle w:val="FontStyle28"/>
          <w:rFonts w:ascii="Arial" w:hAnsi="Arial" w:cs="Arial"/>
          <w:sz w:val="20"/>
          <w:szCs w:val="20"/>
        </w:rPr>
        <w:t xml:space="preserve"> </w:t>
      </w:r>
      <w:r w:rsidRPr="00B24037">
        <w:rPr>
          <w:rStyle w:val="FontStyle28"/>
          <w:rFonts w:ascii="Arial" w:hAnsi="Arial" w:cs="Arial"/>
          <w:sz w:val="20"/>
          <w:szCs w:val="20"/>
        </w:rPr>
        <w:t>do</w:t>
      </w:r>
      <w:r w:rsidR="004E4CD2">
        <w:rPr>
          <w:rStyle w:val="FontStyle28"/>
          <w:rFonts w:ascii="Arial" w:hAnsi="Arial" w:cs="Arial"/>
          <w:sz w:val="20"/>
          <w:szCs w:val="20"/>
        </w:rPr>
        <w:t xml:space="preserve"> </w:t>
      </w:r>
      <w:r w:rsidRPr="00B24037">
        <w:rPr>
          <w:rStyle w:val="FontStyle28"/>
          <w:rFonts w:ascii="Arial" w:hAnsi="Arial" w:cs="Arial"/>
          <w:sz w:val="20"/>
          <w:szCs w:val="20"/>
        </w:rPr>
        <w:t>obwies</w:t>
      </w:r>
      <w:r>
        <w:rPr>
          <w:rStyle w:val="FontStyle28"/>
          <w:rFonts w:ascii="Arial" w:hAnsi="Arial" w:cs="Arial"/>
          <w:sz w:val="20"/>
          <w:szCs w:val="20"/>
        </w:rPr>
        <w:t>zczenia</w:t>
      </w:r>
      <w:r w:rsidR="004E4CD2">
        <w:rPr>
          <w:rStyle w:val="FontStyle28"/>
          <w:rFonts w:ascii="Arial" w:hAnsi="Arial" w:cs="Arial"/>
          <w:sz w:val="20"/>
          <w:szCs w:val="20"/>
        </w:rPr>
        <w:t xml:space="preserve"> </w:t>
      </w:r>
      <w:r>
        <w:rPr>
          <w:rStyle w:val="FontStyle28"/>
          <w:rFonts w:ascii="Arial" w:hAnsi="Arial" w:cs="Arial"/>
          <w:sz w:val="20"/>
          <w:szCs w:val="20"/>
        </w:rPr>
        <w:t xml:space="preserve">publicznie (radio, telewizja lokalna, prasa o zasięgu wojewódzkim) o terminie rozpoczęcia </w:t>
      </w:r>
      <w:r w:rsidR="00B41093">
        <w:rPr>
          <w:rStyle w:val="FontStyle28"/>
          <w:rFonts w:ascii="Arial" w:hAnsi="Arial" w:cs="Arial"/>
          <w:sz w:val="20"/>
          <w:szCs w:val="20"/>
        </w:rPr>
        <w:t xml:space="preserve">i </w:t>
      </w:r>
      <w:r>
        <w:rPr>
          <w:rStyle w:val="FontStyle28"/>
          <w:rFonts w:ascii="Arial" w:hAnsi="Arial" w:cs="Arial"/>
          <w:sz w:val="20"/>
          <w:szCs w:val="20"/>
        </w:rPr>
        <w:t xml:space="preserve">zakończenia robót, o </w:t>
      </w:r>
      <w:r w:rsidRPr="00B24037">
        <w:rPr>
          <w:rStyle w:val="FontStyle28"/>
          <w:rFonts w:ascii="Arial" w:hAnsi="Arial" w:cs="Arial"/>
          <w:sz w:val="20"/>
          <w:szCs w:val="20"/>
        </w:rPr>
        <w:t>sposob</w:t>
      </w:r>
      <w:r>
        <w:rPr>
          <w:rStyle w:val="FontStyle28"/>
          <w:rFonts w:ascii="Arial" w:hAnsi="Arial" w:cs="Arial"/>
          <w:sz w:val="20"/>
          <w:szCs w:val="20"/>
        </w:rPr>
        <w:t xml:space="preserve">ie </w:t>
      </w:r>
      <w:r w:rsidRPr="00B24037">
        <w:rPr>
          <w:rStyle w:val="FontStyle28"/>
          <w:rFonts w:ascii="Arial" w:hAnsi="Arial" w:cs="Arial"/>
          <w:sz w:val="20"/>
          <w:szCs w:val="20"/>
        </w:rPr>
        <w:t>prowadzenia robót i rodzaju utrudnień.</w:t>
      </w:r>
    </w:p>
    <w:p w14:paraId="72C28D58" w14:textId="77777777" w:rsidR="00BE0CE7" w:rsidRPr="004B754F" w:rsidRDefault="00BE0CE7" w:rsidP="004B754F">
      <w:pPr>
        <w:pStyle w:val="Style12"/>
        <w:widowControl/>
        <w:numPr>
          <w:ilvl w:val="0"/>
          <w:numId w:val="16"/>
        </w:numPr>
        <w:tabs>
          <w:tab w:val="left" w:pos="413"/>
        </w:tabs>
        <w:spacing w:before="245" w:line="250" w:lineRule="exact"/>
        <w:jc w:val="both"/>
        <w:rPr>
          <w:rStyle w:val="FontStyle27"/>
          <w:rFonts w:ascii="Arial" w:hAnsi="Arial" w:cs="Arial"/>
          <w:sz w:val="20"/>
          <w:szCs w:val="20"/>
        </w:rPr>
      </w:pPr>
      <w:r w:rsidRPr="004B754F">
        <w:rPr>
          <w:rStyle w:val="FontStyle27"/>
          <w:rFonts w:ascii="Arial" w:hAnsi="Arial" w:cs="Arial"/>
          <w:sz w:val="20"/>
          <w:szCs w:val="20"/>
        </w:rPr>
        <w:t>Przekazanie Terenu Budowy</w:t>
      </w:r>
    </w:p>
    <w:p w14:paraId="2CB566A0" w14:textId="77777777" w:rsidR="00BE0CE7" w:rsidRPr="004B754F" w:rsidRDefault="00B24037" w:rsidP="004B754F">
      <w:pPr>
        <w:pStyle w:val="Style10"/>
        <w:widowControl/>
        <w:rPr>
          <w:rStyle w:val="FontStyle28"/>
          <w:rFonts w:ascii="Arial" w:hAnsi="Arial" w:cs="Arial"/>
          <w:sz w:val="20"/>
          <w:szCs w:val="20"/>
        </w:rPr>
      </w:pPr>
      <w:r>
        <w:rPr>
          <w:rStyle w:val="FontStyle28"/>
          <w:rFonts w:ascii="Arial" w:hAnsi="Arial" w:cs="Arial"/>
          <w:sz w:val="20"/>
          <w:szCs w:val="20"/>
        </w:rPr>
        <w:t>W</w:t>
      </w:r>
      <w:r w:rsidR="009B033D" w:rsidRPr="009B033D">
        <w:rPr>
          <w:rStyle w:val="FontStyle28"/>
          <w:rFonts w:ascii="Arial" w:hAnsi="Arial" w:cs="Arial"/>
          <w:sz w:val="20"/>
          <w:szCs w:val="20"/>
        </w:rPr>
        <w:t xml:space="preserve"> terminie określonym w dokumentach kontraktowych przekaże Wykonawcy</w:t>
      </w:r>
      <w:r w:rsidR="00BE0CE7" w:rsidRPr="004B754F">
        <w:rPr>
          <w:rStyle w:val="FontStyle28"/>
          <w:rFonts w:ascii="Arial" w:hAnsi="Arial" w:cs="Arial"/>
          <w:sz w:val="20"/>
          <w:szCs w:val="20"/>
        </w:rPr>
        <w:t xml:space="preserve"> Teren Budowy wraz ze wszystkimi wymaganymi uzgodnieniami prawnymi i administracyjnymi, Dziennik Budowy oraz jeden komplet dokumentacji projektowej. Dane dotyczące osnowy geodezyjnej poziomej i wysokościowej oraz punktów granicznych Wykonawca pobierze z właściwego Ośr</w:t>
      </w:r>
      <w:r w:rsidR="00F06184">
        <w:rPr>
          <w:rStyle w:val="FontStyle28"/>
          <w:rFonts w:ascii="Arial" w:hAnsi="Arial" w:cs="Arial"/>
          <w:sz w:val="20"/>
          <w:szCs w:val="20"/>
        </w:rPr>
        <w:t>odka Dokumentacji Geodezyjnej i </w:t>
      </w:r>
      <w:r w:rsidR="00BE0CE7" w:rsidRPr="004B754F">
        <w:rPr>
          <w:rStyle w:val="FontStyle28"/>
          <w:rFonts w:ascii="Arial" w:hAnsi="Arial" w:cs="Arial"/>
          <w:sz w:val="20"/>
          <w:szCs w:val="20"/>
        </w:rPr>
        <w:t>Kartograficznej. Po przekazaniu placu budowy Wykonawca wyznaczy i utrwali punkty główne trasy.</w:t>
      </w:r>
    </w:p>
    <w:p w14:paraId="462ED321"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Na Wykonawcy spoczywa odpowiedzialność za ochronę punktów pomiarowych do chwili odbioru ostatecznego Robót. Uszkodzone lub zniszczone znaki geodezyjne Wykonawca odtworzy i utrwali na własny koszt. Przed przekazaniem terenu budowy Wykonawca winien przedstawić Inżynierowi harmonogram robót, plan płatności oraz polisy ubezpieczeniowe zg</w:t>
      </w:r>
      <w:r w:rsidR="00F06184">
        <w:rPr>
          <w:rStyle w:val="FontStyle28"/>
          <w:rFonts w:ascii="Arial" w:hAnsi="Arial" w:cs="Arial"/>
          <w:sz w:val="20"/>
          <w:szCs w:val="20"/>
        </w:rPr>
        <w:t>odnie z warunkami określonymi w </w:t>
      </w:r>
      <w:r w:rsidRPr="004B754F">
        <w:rPr>
          <w:rStyle w:val="FontStyle28"/>
          <w:rFonts w:ascii="Arial" w:hAnsi="Arial" w:cs="Arial"/>
          <w:sz w:val="20"/>
          <w:szCs w:val="20"/>
        </w:rPr>
        <w:t>Specyfikacji Istotnych Warunków Zamówienia.</w:t>
      </w:r>
    </w:p>
    <w:p w14:paraId="0D666C03"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Uznaje się, że wszelkie koszty związane z wypełnieniem wymagań określonych powyżej nie podlegają odrębnej zapłacie i są uwzględnione w cenie kontraktowej.</w:t>
      </w:r>
    </w:p>
    <w:p w14:paraId="2D4A6C75" w14:textId="77777777" w:rsidR="00BE0CE7" w:rsidRPr="004B754F" w:rsidRDefault="00BE0CE7" w:rsidP="004B754F">
      <w:pPr>
        <w:pStyle w:val="Style12"/>
        <w:widowControl/>
        <w:numPr>
          <w:ilvl w:val="0"/>
          <w:numId w:val="17"/>
        </w:numPr>
        <w:tabs>
          <w:tab w:val="left" w:pos="413"/>
        </w:tabs>
        <w:spacing w:before="245" w:line="250" w:lineRule="exact"/>
        <w:jc w:val="both"/>
        <w:rPr>
          <w:rStyle w:val="FontStyle27"/>
          <w:rFonts w:ascii="Arial" w:hAnsi="Arial" w:cs="Arial"/>
          <w:sz w:val="20"/>
          <w:szCs w:val="20"/>
        </w:rPr>
      </w:pPr>
      <w:r w:rsidRPr="004B754F">
        <w:rPr>
          <w:rStyle w:val="FontStyle27"/>
          <w:rFonts w:ascii="Arial" w:hAnsi="Arial" w:cs="Arial"/>
          <w:sz w:val="20"/>
          <w:szCs w:val="20"/>
        </w:rPr>
        <w:t>Dokumentacja Projektowa</w:t>
      </w:r>
    </w:p>
    <w:p w14:paraId="1B2F9547"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Dokumentacja Projektowa będzie zawierać niżej wymienione rysunki, obliczenia i dokumenty:</w:t>
      </w:r>
    </w:p>
    <w:p w14:paraId="0B7E974B" w14:textId="77777777" w:rsidR="00BE0CE7" w:rsidRPr="004B754F" w:rsidRDefault="00BE0CE7" w:rsidP="004B754F">
      <w:pPr>
        <w:pStyle w:val="Style21"/>
        <w:widowControl/>
        <w:numPr>
          <w:ilvl w:val="0"/>
          <w:numId w:val="18"/>
        </w:numPr>
        <w:tabs>
          <w:tab w:val="left" w:pos="101"/>
        </w:tabs>
        <w:ind w:firstLine="0"/>
        <w:rPr>
          <w:rStyle w:val="FontStyle28"/>
          <w:rFonts w:ascii="Arial" w:hAnsi="Arial" w:cs="Arial"/>
          <w:sz w:val="20"/>
          <w:szCs w:val="20"/>
        </w:rPr>
      </w:pPr>
      <w:r w:rsidRPr="004B754F">
        <w:rPr>
          <w:rStyle w:val="FontStyle28"/>
          <w:rFonts w:ascii="Arial" w:hAnsi="Arial" w:cs="Arial"/>
          <w:sz w:val="20"/>
          <w:szCs w:val="20"/>
        </w:rPr>
        <w:t>plan orientacyjny,</w:t>
      </w:r>
    </w:p>
    <w:p w14:paraId="127ECB33" w14:textId="77777777" w:rsidR="00BE0CE7" w:rsidRPr="004B754F" w:rsidRDefault="001179B5" w:rsidP="001179B5">
      <w:pPr>
        <w:pStyle w:val="Style21"/>
        <w:widowControl/>
        <w:numPr>
          <w:ilvl w:val="0"/>
          <w:numId w:val="18"/>
        </w:numPr>
        <w:tabs>
          <w:tab w:val="left" w:pos="101"/>
        </w:tabs>
        <w:ind w:firstLine="0"/>
        <w:rPr>
          <w:rStyle w:val="FontStyle28"/>
          <w:rFonts w:ascii="Arial" w:hAnsi="Arial" w:cs="Arial"/>
          <w:sz w:val="20"/>
          <w:szCs w:val="20"/>
        </w:rPr>
      </w:pPr>
      <w:r>
        <w:rPr>
          <w:rStyle w:val="FontStyle28"/>
          <w:rFonts w:ascii="Arial" w:hAnsi="Arial" w:cs="Arial"/>
          <w:sz w:val="20"/>
          <w:szCs w:val="20"/>
        </w:rPr>
        <w:t>p</w:t>
      </w:r>
      <w:r w:rsidRPr="001179B5">
        <w:rPr>
          <w:rStyle w:val="FontStyle28"/>
          <w:rFonts w:ascii="Arial" w:hAnsi="Arial" w:cs="Arial"/>
          <w:sz w:val="20"/>
          <w:szCs w:val="20"/>
        </w:rPr>
        <w:t>rojekt zagospodarowania terenu</w:t>
      </w:r>
      <w:r w:rsidR="00BE0CE7" w:rsidRPr="004B754F">
        <w:rPr>
          <w:rStyle w:val="FontStyle28"/>
          <w:rFonts w:ascii="Arial" w:hAnsi="Arial" w:cs="Arial"/>
          <w:sz w:val="20"/>
          <w:szCs w:val="20"/>
        </w:rPr>
        <w:t>,</w:t>
      </w:r>
    </w:p>
    <w:p w14:paraId="25462AC9" w14:textId="77777777" w:rsidR="00BE0CE7" w:rsidRPr="004B754F" w:rsidRDefault="00BE0CE7" w:rsidP="004B754F">
      <w:pPr>
        <w:pStyle w:val="Style21"/>
        <w:widowControl/>
        <w:numPr>
          <w:ilvl w:val="0"/>
          <w:numId w:val="18"/>
        </w:numPr>
        <w:tabs>
          <w:tab w:val="left" w:pos="101"/>
        </w:tabs>
        <w:ind w:firstLine="0"/>
        <w:rPr>
          <w:rStyle w:val="FontStyle28"/>
          <w:rFonts w:ascii="Arial" w:hAnsi="Arial" w:cs="Arial"/>
          <w:sz w:val="20"/>
          <w:szCs w:val="20"/>
        </w:rPr>
      </w:pPr>
      <w:r w:rsidRPr="004B754F">
        <w:rPr>
          <w:rStyle w:val="FontStyle28"/>
          <w:rFonts w:ascii="Arial" w:hAnsi="Arial" w:cs="Arial"/>
          <w:sz w:val="20"/>
          <w:szCs w:val="20"/>
        </w:rPr>
        <w:t>przekroje normalne,</w:t>
      </w:r>
    </w:p>
    <w:p w14:paraId="0FE430E5" w14:textId="77777777" w:rsidR="00BE0CE7" w:rsidRDefault="00BE0CE7" w:rsidP="004B754F">
      <w:pPr>
        <w:pStyle w:val="Style21"/>
        <w:widowControl/>
        <w:numPr>
          <w:ilvl w:val="0"/>
          <w:numId w:val="18"/>
        </w:numPr>
        <w:tabs>
          <w:tab w:val="left" w:pos="101"/>
        </w:tabs>
        <w:ind w:firstLine="0"/>
        <w:rPr>
          <w:rStyle w:val="FontStyle28"/>
          <w:rFonts w:ascii="Arial" w:hAnsi="Arial" w:cs="Arial"/>
          <w:sz w:val="20"/>
          <w:szCs w:val="20"/>
        </w:rPr>
      </w:pPr>
      <w:r w:rsidRPr="004B754F">
        <w:rPr>
          <w:rStyle w:val="FontStyle28"/>
          <w:rFonts w:ascii="Arial" w:hAnsi="Arial" w:cs="Arial"/>
          <w:sz w:val="20"/>
          <w:szCs w:val="20"/>
        </w:rPr>
        <w:t>przekrój podłużny</w:t>
      </w:r>
    </w:p>
    <w:p w14:paraId="40348CCB" w14:textId="77777777" w:rsidR="001179B5" w:rsidRDefault="001179B5" w:rsidP="004B754F">
      <w:pPr>
        <w:pStyle w:val="Style21"/>
        <w:widowControl/>
        <w:numPr>
          <w:ilvl w:val="0"/>
          <w:numId w:val="18"/>
        </w:numPr>
        <w:tabs>
          <w:tab w:val="left" w:pos="101"/>
        </w:tabs>
        <w:ind w:firstLine="0"/>
        <w:rPr>
          <w:rStyle w:val="FontStyle28"/>
          <w:rFonts w:ascii="Arial" w:hAnsi="Arial" w:cs="Arial"/>
          <w:sz w:val="20"/>
          <w:szCs w:val="20"/>
        </w:rPr>
      </w:pPr>
      <w:r>
        <w:rPr>
          <w:rStyle w:val="FontStyle28"/>
          <w:rFonts w:ascii="Arial" w:hAnsi="Arial" w:cs="Arial"/>
          <w:sz w:val="20"/>
          <w:szCs w:val="20"/>
        </w:rPr>
        <w:t>przekroje poprzeczne</w:t>
      </w:r>
    </w:p>
    <w:p w14:paraId="3B0A2C27" w14:textId="77777777" w:rsidR="001179B5" w:rsidRDefault="001179B5" w:rsidP="001179B5">
      <w:pPr>
        <w:pStyle w:val="Style21"/>
        <w:widowControl/>
        <w:numPr>
          <w:ilvl w:val="0"/>
          <w:numId w:val="18"/>
        </w:numPr>
        <w:tabs>
          <w:tab w:val="left" w:pos="101"/>
        </w:tabs>
        <w:ind w:firstLine="0"/>
        <w:rPr>
          <w:rStyle w:val="FontStyle28"/>
          <w:rFonts w:ascii="Arial" w:hAnsi="Arial" w:cs="Arial"/>
          <w:sz w:val="20"/>
          <w:szCs w:val="20"/>
        </w:rPr>
      </w:pPr>
      <w:r>
        <w:rPr>
          <w:rStyle w:val="FontStyle28"/>
          <w:rFonts w:ascii="Arial" w:hAnsi="Arial" w:cs="Arial"/>
          <w:sz w:val="20"/>
          <w:szCs w:val="20"/>
        </w:rPr>
        <w:t>p</w:t>
      </w:r>
      <w:r w:rsidRPr="001179B5">
        <w:rPr>
          <w:rStyle w:val="FontStyle28"/>
          <w:rFonts w:ascii="Arial" w:hAnsi="Arial" w:cs="Arial"/>
          <w:sz w:val="20"/>
          <w:szCs w:val="20"/>
        </w:rPr>
        <w:t>rofile podłużne zabudowy rowu</w:t>
      </w:r>
    </w:p>
    <w:p w14:paraId="104C96EF" w14:textId="77777777" w:rsidR="001179B5" w:rsidRPr="004B754F" w:rsidRDefault="001179B5" w:rsidP="001179B5">
      <w:pPr>
        <w:pStyle w:val="Style21"/>
        <w:widowControl/>
        <w:numPr>
          <w:ilvl w:val="0"/>
          <w:numId w:val="18"/>
        </w:numPr>
        <w:tabs>
          <w:tab w:val="left" w:pos="101"/>
        </w:tabs>
        <w:ind w:firstLine="0"/>
        <w:rPr>
          <w:rStyle w:val="FontStyle28"/>
          <w:rFonts w:ascii="Arial" w:hAnsi="Arial" w:cs="Arial"/>
          <w:sz w:val="20"/>
          <w:szCs w:val="20"/>
        </w:rPr>
      </w:pPr>
      <w:r>
        <w:rPr>
          <w:rStyle w:val="FontStyle28"/>
          <w:rFonts w:ascii="Arial" w:hAnsi="Arial" w:cs="Arial"/>
          <w:sz w:val="20"/>
          <w:szCs w:val="20"/>
        </w:rPr>
        <w:t>s</w:t>
      </w:r>
      <w:r w:rsidRPr="001179B5">
        <w:rPr>
          <w:rStyle w:val="FontStyle28"/>
          <w:rFonts w:ascii="Arial" w:hAnsi="Arial" w:cs="Arial"/>
          <w:sz w:val="20"/>
          <w:szCs w:val="20"/>
        </w:rPr>
        <w:t>chemat wylotów umocnionych do rowu</w:t>
      </w:r>
    </w:p>
    <w:p w14:paraId="6546FC3B" w14:textId="77777777" w:rsidR="00BE0CE7" w:rsidRPr="004B754F" w:rsidRDefault="00BE0CE7" w:rsidP="004B754F">
      <w:pPr>
        <w:pStyle w:val="Style21"/>
        <w:widowControl/>
        <w:numPr>
          <w:ilvl w:val="0"/>
          <w:numId w:val="18"/>
        </w:numPr>
        <w:tabs>
          <w:tab w:val="left" w:pos="101"/>
        </w:tabs>
        <w:ind w:firstLine="0"/>
        <w:rPr>
          <w:rStyle w:val="FontStyle28"/>
          <w:rFonts w:ascii="Arial" w:hAnsi="Arial" w:cs="Arial"/>
          <w:sz w:val="20"/>
          <w:szCs w:val="20"/>
        </w:rPr>
      </w:pPr>
      <w:r w:rsidRPr="004B754F">
        <w:rPr>
          <w:rStyle w:val="FontStyle28"/>
          <w:rFonts w:ascii="Arial" w:hAnsi="Arial" w:cs="Arial"/>
          <w:sz w:val="20"/>
          <w:szCs w:val="20"/>
        </w:rPr>
        <w:t>przedmiar robót.</w:t>
      </w:r>
    </w:p>
    <w:p w14:paraId="6F47401E" w14:textId="77777777" w:rsidR="00BE0CE7" w:rsidRPr="004B754F" w:rsidRDefault="00BE0CE7" w:rsidP="004B754F">
      <w:pPr>
        <w:widowControl/>
        <w:jc w:val="both"/>
        <w:rPr>
          <w:sz w:val="20"/>
          <w:szCs w:val="20"/>
        </w:rPr>
      </w:pPr>
    </w:p>
    <w:p w14:paraId="1B73B331" w14:textId="77777777" w:rsidR="00BE0CE7" w:rsidRPr="004B754F" w:rsidRDefault="00BE0CE7" w:rsidP="004B754F">
      <w:pPr>
        <w:pStyle w:val="Style21"/>
        <w:widowControl/>
        <w:numPr>
          <w:ilvl w:val="0"/>
          <w:numId w:val="19"/>
        </w:numPr>
        <w:tabs>
          <w:tab w:val="left" w:pos="384"/>
        </w:tabs>
        <w:ind w:firstLine="0"/>
        <w:rPr>
          <w:rStyle w:val="FontStyle28"/>
          <w:rFonts w:ascii="Arial" w:hAnsi="Arial" w:cs="Arial"/>
          <w:sz w:val="20"/>
          <w:szCs w:val="20"/>
        </w:rPr>
      </w:pPr>
      <w:r w:rsidRPr="004B754F">
        <w:rPr>
          <w:rStyle w:val="FontStyle28"/>
          <w:rFonts w:ascii="Arial" w:hAnsi="Arial" w:cs="Arial"/>
          <w:sz w:val="20"/>
          <w:szCs w:val="20"/>
        </w:rPr>
        <w:t>Dokumentacja Projektowa, która zostanie przekazana Wykonawcy po przyznaniu Kontraktu:</w:t>
      </w:r>
    </w:p>
    <w:p w14:paraId="40AE0EAE" w14:textId="77777777" w:rsidR="00BE0CE7" w:rsidRPr="004B754F" w:rsidRDefault="00BE0CE7" w:rsidP="004B754F">
      <w:pPr>
        <w:pStyle w:val="Style10"/>
        <w:widowControl/>
        <w:ind w:left="379"/>
        <w:rPr>
          <w:rStyle w:val="FontStyle28"/>
          <w:rFonts w:ascii="Arial" w:hAnsi="Arial" w:cs="Arial"/>
          <w:sz w:val="20"/>
          <w:szCs w:val="20"/>
        </w:rPr>
      </w:pPr>
      <w:r w:rsidRPr="004B754F">
        <w:rPr>
          <w:rStyle w:val="FontStyle28"/>
          <w:rFonts w:ascii="Arial" w:hAnsi="Arial" w:cs="Arial"/>
          <w:sz w:val="20"/>
          <w:szCs w:val="20"/>
        </w:rPr>
        <w:t>Wykonawca otrzyma od Zamawiającego po przyznaniu kontraktu jeden komplet dokumentacji projekto</w:t>
      </w:r>
      <w:r w:rsidR="009B033D">
        <w:rPr>
          <w:rStyle w:val="FontStyle28"/>
          <w:rFonts w:ascii="Arial" w:hAnsi="Arial" w:cs="Arial"/>
          <w:sz w:val="20"/>
          <w:szCs w:val="20"/>
        </w:rPr>
        <w:t>wej na Roboty objęte Kontraktem</w:t>
      </w:r>
      <w:r w:rsidRPr="004B754F">
        <w:rPr>
          <w:rStyle w:val="FontStyle28"/>
          <w:rFonts w:ascii="Arial" w:hAnsi="Arial" w:cs="Arial"/>
          <w:sz w:val="20"/>
          <w:szCs w:val="20"/>
        </w:rPr>
        <w:t>.</w:t>
      </w:r>
    </w:p>
    <w:p w14:paraId="707605AB" w14:textId="77777777" w:rsidR="00BE0CE7" w:rsidRPr="004B754F" w:rsidRDefault="00BE0CE7" w:rsidP="004B754F">
      <w:pPr>
        <w:pStyle w:val="Style15"/>
        <w:widowControl/>
        <w:numPr>
          <w:ilvl w:val="0"/>
          <w:numId w:val="20"/>
        </w:numPr>
        <w:tabs>
          <w:tab w:val="left" w:pos="384"/>
        </w:tabs>
        <w:ind w:right="3974"/>
        <w:rPr>
          <w:rStyle w:val="FontStyle28"/>
          <w:rFonts w:ascii="Arial" w:hAnsi="Arial" w:cs="Arial"/>
          <w:sz w:val="20"/>
          <w:szCs w:val="20"/>
        </w:rPr>
      </w:pPr>
      <w:r w:rsidRPr="004B754F">
        <w:rPr>
          <w:rStyle w:val="FontStyle28"/>
          <w:rFonts w:ascii="Arial" w:hAnsi="Arial" w:cs="Arial"/>
          <w:sz w:val="20"/>
          <w:szCs w:val="20"/>
        </w:rPr>
        <w:lastRenderedPageBreak/>
        <w:t>Dokumentacja Projektowa do opracowania przez Wykonawcę: Wykonawca we własnym zakresie opracuje:</w:t>
      </w:r>
    </w:p>
    <w:p w14:paraId="7AC476DD" w14:textId="77777777" w:rsidR="00BE0CE7" w:rsidRPr="004B754F" w:rsidRDefault="00BE0CE7" w:rsidP="004B754F">
      <w:pPr>
        <w:pStyle w:val="Style21"/>
        <w:widowControl/>
        <w:numPr>
          <w:ilvl w:val="0"/>
          <w:numId w:val="18"/>
        </w:numPr>
        <w:tabs>
          <w:tab w:val="left" w:pos="101"/>
        </w:tabs>
        <w:ind w:firstLine="0"/>
        <w:rPr>
          <w:rStyle w:val="FontStyle28"/>
          <w:rFonts w:ascii="Arial" w:hAnsi="Arial" w:cs="Arial"/>
          <w:sz w:val="20"/>
          <w:szCs w:val="20"/>
        </w:rPr>
      </w:pPr>
      <w:r w:rsidRPr="004B754F">
        <w:rPr>
          <w:rStyle w:val="FontStyle28"/>
          <w:rFonts w:ascii="Arial" w:hAnsi="Arial" w:cs="Arial"/>
          <w:sz w:val="20"/>
          <w:szCs w:val="20"/>
        </w:rPr>
        <w:t>Plan BIOZ.</w:t>
      </w:r>
    </w:p>
    <w:p w14:paraId="5E110554" w14:textId="77777777" w:rsidR="00BE0CE7" w:rsidRPr="004B754F" w:rsidRDefault="00BE0CE7" w:rsidP="004B754F">
      <w:pPr>
        <w:pStyle w:val="Style16"/>
        <w:widowControl/>
        <w:numPr>
          <w:ilvl w:val="0"/>
          <w:numId w:val="18"/>
        </w:numPr>
        <w:tabs>
          <w:tab w:val="left" w:pos="101"/>
        </w:tabs>
        <w:ind w:left="101"/>
        <w:rPr>
          <w:rStyle w:val="FontStyle28"/>
          <w:rFonts w:ascii="Arial" w:hAnsi="Arial" w:cs="Arial"/>
          <w:sz w:val="20"/>
          <w:szCs w:val="20"/>
        </w:rPr>
      </w:pPr>
      <w:r w:rsidRPr="004B754F">
        <w:rPr>
          <w:rStyle w:val="FontStyle28"/>
          <w:rFonts w:ascii="Arial" w:hAnsi="Arial" w:cs="Arial"/>
          <w:sz w:val="20"/>
          <w:szCs w:val="20"/>
        </w:rPr>
        <w:t>Geodezyjną dokumentację powykonawczą obiektu oraz inne dodatkowe projekty (jeśli będą wykonywane). W oparciu o przepisy dotyczące sieci poligonizacji państwowej i osnowy realizacyjnej należy wykonać geodezyjną inwentaryzację powykonawczą sieci uzbrojenia terenu i obiektów, nanieść zmiany na mapę zasadniczą uzyskując potwierdzenie właściwego Ośrodka Dokumentacji Geodezyjnej i Kartograficznej.</w:t>
      </w:r>
    </w:p>
    <w:p w14:paraId="4E0649E5" w14:textId="77777777" w:rsidR="00BE0CE7" w:rsidRPr="004B754F" w:rsidRDefault="00BE0CE7" w:rsidP="004B754F">
      <w:pPr>
        <w:pStyle w:val="Style21"/>
        <w:widowControl/>
        <w:numPr>
          <w:ilvl w:val="0"/>
          <w:numId w:val="18"/>
        </w:numPr>
        <w:tabs>
          <w:tab w:val="left" w:pos="101"/>
        </w:tabs>
        <w:ind w:firstLine="0"/>
        <w:rPr>
          <w:rStyle w:val="FontStyle28"/>
          <w:rFonts w:ascii="Arial" w:hAnsi="Arial" w:cs="Arial"/>
          <w:sz w:val="20"/>
          <w:szCs w:val="20"/>
        </w:rPr>
      </w:pPr>
      <w:r w:rsidRPr="004B754F">
        <w:rPr>
          <w:rStyle w:val="FontStyle28"/>
          <w:rFonts w:ascii="Arial" w:hAnsi="Arial" w:cs="Arial"/>
          <w:sz w:val="20"/>
          <w:szCs w:val="20"/>
        </w:rPr>
        <w:t>Projekt Organizacji Ruchu na czas trwania budowy wraz z niezbędnymi uzgodnieniami,</w:t>
      </w:r>
    </w:p>
    <w:p w14:paraId="624DC2FC" w14:textId="77777777" w:rsidR="00BE0CE7" w:rsidRPr="004B754F" w:rsidRDefault="00BE0CE7" w:rsidP="004B754F">
      <w:pPr>
        <w:pStyle w:val="Style15"/>
        <w:widowControl/>
        <w:tabs>
          <w:tab w:val="left" w:pos="106"/>
        </w:tabs>
        <w:rPr>
          <w:rStyle w:val="FontStyle28"/>
          <w:rFonts w:ascii="Arial" w:hAnsi="Arial" w:cs="Arial"/>
          <w:sz w:val="20"/>
          <w:szCs w:val="20"/>
        </w:rPr>
      </w:pPr>
      <w:r w:rsidRPr="004B754F">
        <w:rPr>
          <w:rStyle w:val="FontStyle28"/>
          <w:rFonts w:ascii="Arial" w:hAnsi="Arial" w:cs="Arial"/>
          <w:sz w:val="20"/>
          <w:szCs w:val="20"/>
        </w:rPr>
        <w:t>-</w:t>
      </w:r>
      <w:r w:rsidRPr="004B754F">
        <w:rPr>
          <w:rStyle w:val="FontStyle28"/>
          <w:rFonts w:ascii="Arial" w:hAnsi="Arial" w:cs="Arial"/>
          <w:sz w:val="20"/>
          <w:szCs w:val="20"/>
        </w:rPr>
        <w:tab/>
        <w:t>Wykonawca we własnym zakresie opracuje dokumentację powykonawczą obiektu. W przypadku nieistotnych zmian -naniesienie ich na kopii zatwierdzonego projektu budowlanego.</w:t>
      </w:r>
    </w:p>
    <w:p w14:paraId="5C3E33DB" w14:textId="77777777" w:rsidR="00BE0CE7" w:rsidRPr="004B754F" w:rsidRDefault="00BE0CE7" w:rsidP="004B754F">
      <w:pPr>
        <w:pStyle w:val="Style21"/>
        <w:widowControl/>
        <w:numPr>
          <w:ilvl w:val="0"/>
          <w:numId w:val="21"/>
        </w:numPr>
        <w:tabs>
          <w:tab w:val="left" w:pos="106"/>
        </w:tabs>
        <w:ind w:firstLine="0"/>
        <w:rPr>
          <w:rStyle w:val="FontStyle28"/>
          <w:rFonts w:ascii="Arial" w:hAnsi="Arial" w:cs="Arial"/>
          <w:sz w:val="20"/>
          <w:szCs w:val="20"/>
        </w:rPr>
      </w:pPr>
      <w:r w:rsidRPr="004B754F">
        <w:rPr>
          <w:rStyle w:val="FontStyle28"/>
          <w:rFonts w:ascii="Arial" w:hAnsi="Arial" w:cs="Arial"/>
          <w:sz w:val="20"/>
          <w:szCs w:val="20"/>
        </w:rPr>
        <w:t>Dokumentację fotograficzną, przed, w trakcie i po przebudowie drogi - w wersji elektronicznej na płycie CD.</w:t>
      </w:r>
    </w:p>
    <w:p w14:paraId="5958517E" w14:textId="77777777" w:rsidR="00BE0CE7"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Uznaje się, że wszelkie koszty związane z wypełnieniem wymagań określonych powyżej nie podlegają odrębnej zapłacie i są uwzględnione w cenie kontraktowej.</w:t>
      </w:r>
    </w:p>
    <w:p w14:paraId="2C3B2F0F" w14:textId="77777777" w:rsidR="009B033D" w:rsidRDefault="009B033D" w:rsidP="004B754F">
      <w:pPr>
        <w:pStyle w:val="Style10"/>
        <w:widowControl/>
        <w:rPr>
          <w:rStyle w:val="FontStyle28"/>
          <w:rFonts w:ascii="Arial" w:hAnsi="Arial" w:cs="Arial"/>
          <w:sz w:val="20"/>
          <w:szCs w:val="20"/>
        </w:rPr>
      </w:pPr>
    </w:p>
    <w:p w14:paraId="75891595" w14:textId="77777777" w:rsidR="009B033D" w:rsidRPr="004B754F" w:rsidRDefault="009B033D" w:rsidP="004B754F">
      <w:pPr>
        <w:pStyle w:val="Style10"/>
        <w:widowControl/>
        <w:rPr>
          <w:rStyle w:val="FontStyle28"/>
          <w:rFonts w:ascii="Arial" w:hAnsi="Arial" w:cs="Arial"/>
          <w:sz w:val="20"/>
          <w:szCs w:val="20"/>
        </w:rPr>
      </w:pPr>
    </w:p>
    <w:p w14:paraId="270DEBBE" w14:textId="77777777" w:rsidR="00BE0CE7" w:rsidRPr="004B754F" w:rsidRDefault="00BE0CE7" w:rsidP="004B754F">
      <w:pPr>
        <w:pStyle w:val="Style12"/>
        <w:widowControl/>
        <w:numPr>
          <w:ilvl w:val="0"/>
          <w:numId w:val="22"/>
        </w:numPr>
        <w:tabs>
          <w:tab w:val="left" w:pos="418"/>
        </w:tabs>
        <w:spacing w:line="250" w:lineRule="exact"/>
        <w:jc w:val="both"/>
        <w:rPr>
          <w:rStyle w:val="FontStyle27"/>
          <w:rFonts w:ascii="Arial" w:hAnsi="Arial" w:cs="Arial"/>
          <w:sz w:val="20"/>
          <w:szCs w:val="20"/>
        </w:rPr>
      </w:pPr>
      <w:r w:rsidRPr="004B754F">
        <w:rPr>
          <w:rStyle w:val="FontStyle27"/>
          <w:rFonts w:ascii="Arial" w:hAnsi="Arial" w:cs="Arial"/>
          <w:sz w:val="20"/>
          <w:szCs w:val="20"/>
        </w:rPr>
        <w:t>Zgodność Robót z Dokumentacją Projektową i ST</w:t>
      </w:r>
    </w:p>
    <w:p w14:paraId="5C19A02E" w14:textId="77777777" w:rsidR="00BE0CE7" w:rsidRPr="004B754F" w:rsidRDefault="00BE0CE7" w:rsidP="004B754F">
      <w:pPr>
        <w:pStyle w:val="Style10"/>
        <w:widowControl/>
        <w:ind w:right="14"/>
        <w:rPr>
          <w:rStyle w:val="FontStyle28"/>
          <w:rFonts w:ascii="Arial" w:hAnsi="Arial" w:cs="Arial"/>
          <w:sz w:val="20"/>
          <w:szCs w:val="20"/>
        </w:rPr>
      </w:pPr>
      <w:r w:rsidRPr="004B754F">
        <w:rPr>
          <w:rStyle w:val="FontStyle28"/>
          <w:rFonts w:ascii="Arial" w:hAnsi="Arial" w:cs="Arial"/>
          <w:sz w:val="20"/>
          <w:szCs w:val="20"/>
        </w:rPr>
        <w:t>Dokumentacja Projektowa i Specyfikacje Techniczne stanowią część Umowy, a wymagania wyszczególnione w choćby jednym z nich są obowiązujące dla Wyk</w:t>
      </w:r>
      <w:r w:rsidR="009B033D">
        <w:rPr>
          <w:rStyle w:val="FontStyle28"/>
          <w:rFonts w:ascii="Arial" w:hAnsi="Arial" w:cs="Arial"/>
          <w:sz w:val="20"/>
          <w:szCs w:val="20"/>
        </w:rPr>
        <w:t>onawcy tak jakby zawarte były w </w:t>
      </w:r>
      <w:r w:rsidRPr="004B754F">
        <w:rPr>
          <w:rStyle w:val="FontStyle28"/>
          <w:rFonts w:ascii="Arial" w:hAnsi="Arial" w:cs="Arial"/>
          <w:sz w:val="20"/>
          <w:szCs w:val="20"/>
        </w:rPr>
        <w:t xml:space="preserve">całej dokumentacji. Wykonawca nie może wykorzystywać błędów lub </w:t>
      </w:r>
      <w:proofErr w:type="spellStart"/>
      <w:r w:rsidRPr="004B754F">
        <w:rPr>
          <w:rStyle w:val="FontStyle28"/>
          <w:rFonts w:ascii="Arial" w:hAnsi="Arial" w:cs="Arial"/>
          <w:sz w:val="20"/>
          <w:szCs w:val="20"/>
        </w:rPr>
        <w:t>opuszczeń</w:t>
      </w:r>
      <w:proofErr w:type="spellEnd"/>
      <w:r w:rsidRPr="004B754F">
        <w:rPr>
          <w:rStyle w:val="FontStyle28"/>
          <w:rFonts w:ascii="Arial" w:hAnsi="Arial" w:cs="Arial"/>
          <w:sz w:val="20"/>
          <w:szCs w:val="20"/>
        </w:rPr>
        <w:t xml:space="preserve"> w Dokumentach Umowy, a o ich wykryciu winien natychmiast powiadomić Inżyniera, który spowoduje wykonanie odpowiednich zmian lub poprawek. W przypadku rozbieżności opis wymiarów ważniejszy jest od odczytu ze skali rysunków. Wszystkie wykonane Roboty i dostarczo</w:t>
      </w:r>
      <w:r w:rsidR="009B033D">
        <w:rPr>
          <w:rStyle w:val="FontStyle28"/>
          <w:rFonts w:ascii="Arial" w:hAnsi="Arial" w:cs="Arial"/>
          <w:sz w:val="20"/>
          <w:szCs w:val="20"/>
        </w:rPr>
        <w:t>ne materiały będą zgodne z </w:t>
      </w:r>
      <w:r w:rsidRPr="004B754F">
        <w:rPr>
          <w:rStyle w:val="FontStyle28"/>
          <w:rFonts w:ascii="Arial" w:hAnsi="Arial" w:cs="Arial"/>
          <w:sz w:val="20"/>
          <w:szCs w:val="20"/>
        </w:rPr>
        <w:t>Dokumentacją Projektową i ST. Dane określone w Dokumentacji Projektowej i w ST będą uważane za wartości docelowe, od których dopuszczalne są odchylenia w ramach określonego przedziału tolerancji. Cechy materiałów i elementów budowli muszą być jednorodn</w:t>
      </w:r>
      <w:r w:rsidR="009B033D">
        <w:rPr>
          <w:rStyle w:val="FontStyle28"/>
          <w:rFonts w:ascii="Arial" w:hAnsi="Arial" w:cs="Arial"/>
          <w:sz w:val="20"/>
          <w:szCs w:val="20"/>
        </w:rPr>
        <w:t>e i wykazywać bliską zgodność z </w:t>
      </w:r>
      <w:r w:rsidRPr="004B754F">
        <w:rPr>
          <w:rStyle w:val="FontStyle28"/>
          <w:rFonts w:ascii="Arial" w:hAnsi="Arial" w:cs="Arial"/>
          <w:sz w:val="20"/>
          <w:szCs w:val="20"/>
        </w:rPr>
        <w:t>określonymi wymaganiami, a rozrzuty tych cech nie mogą przekraczać dopuszczalnego przedziału tolerancji. W przypadku, gdy materiały lub Roboty nie będą w pełni zgodne z Dokumentacją Projektową lub ST, i wpłynie to na niezadowalającą jakość elementu budowli, to takie materiały będą niezwłocznie zastąpione innymi, a Roboty rozebrane na koszt Wykonawcy.</w:t>
      </w:r>
    </w:p>
    <w:p w14:paraId="5E22DB7A"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Uznaje się, że wszelkie koszty związane z wypełnieniem wymagań określonych powyżej nie podlegają odrębnej zapłacie i są uwzględnione w cenie kontraktowej.</w:t>
      </w:r>
    </w:p>
    <w:p w14:paraId="7A4ABE32" w14:textId="77777777" w:rsidR="00BE0CE7" w:rsidRPr="004B754F" w:rsidRDefault="00BE0CE7" w:rsidP="004B754F">
      <w:pPr>
        <w:pStyle w:val="Style12"/>
        <w:widowControl/>
        <w:numPr>
          <w:ilvl w:val="0"/>
          <w:numId w:val="23"/>
        </w:numPr>
        <w:tabs>
          <w:tab w:val="left" w:pos="418"/>
        </w:tabs>
        <w:spacing w:before="245" w:line="250" w:lineRule="exact"/>
        <w:jc w:val="both"/>
        <w:rPr>
          <w:rStyle w:val="FontStyle27"/>
          <w:rFonts w:ascii="Arial" w:hAnsi="Arial" w:cs="Arial"/>
          <w:sz w:val="20"/>
          <w:szCs w:val="20"/>
        </w:rPr>
      </w:pPr>
      <w:r w:rsidRPr="004B754F">
        <w:rPr>
          <w:rStyle w:val="FontStyle27"/>
          <w:rFonts w:ascii="Arial" w:hAnsi="Arial" w:cs="Arial"/>
          <w:sz w:val="20"/>
          <w:szCs w:val="20"/>
        </w:rPr>
        <w:t>Zabezpieczenie Terenu Budowy</w:t>
      </w:r>
    </w:p>
    <w:p w14:paraId="206F6D11"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Wykonawca jest zobowiązany do zabezpieczenia Terenu Budowy w okresie trwania realizacji Umowy aż do zakończenia i odbioru ostatecznego Robót.</w:t>
      </w:r>
    </w:p>
    <w:p w14:paraId="6DB7E40A" w14:textId="77777777" w:rsidR="00BE0CE7" w:rsidRPr="004B754F" w:rsidRDefault="00BE0CE7" w:rsidP="004B754F">
      <w:pPr>
        <w:pStyle w:val="Style9"/>
        <w:widowControl/>
        <w:jc w:val="both"/>
        <w:rPr>
          <w:rStyle w:val="FontStyle28"/>
          <w:rFonts w:ascii="Arial" w:hAnsi="Arial" w:cs="Arial"/>
          <w:sz w:val="20"/>
          <w:szCs w:val="20"/>
        </w:rPr>
      </w:pPr>
      <w:r w:rsidRPr="004B754F">
        <w:rPr>
          <w:rStyle w:val="FontStyle28"/>
          <w:rFonts w:ascii="Arial" w:hAnsi="Arial" w:cs="Arial"/>
          <w:sz w:val="20"/>
          <w:szCs w:val="20"/>
        </w:rPr>
        <w:t>Wykonawca jest zobowiązany do utrzymania ruchu publicznego oraz utrzymania istniejących obiektów (jezdnie, ścieżki rowerowe, ciągi piesze, znaki drogowe, bariery ochronne, urządzenia odwodnienia itp.) na terenie budowy (w tym również na Objeździe Budowy), w okresie trwania realizacji Umowy, aż do zakończen</w:t>
      </w:r>
      <w:r w:rsidR="009B033D">
        <w:rPr>
          <w:rStyle w:val="FontStyle28"/>
          <w:rFonts w:ascii="Arial" w:hAnsi="Arial" w:cs="Arial"/>
          <w:sz w:val="20"/>
          <w:szCs w:val="20"/>
        </w:rPr>
        <w:t>ia i odbioru ostatecznego robót</w:t>
      </w:r>
      <w:r w:rsidRPr="004B754F">
        <w:rPr>
          <w:rStyle w:val="FontStyle28"/>
          <w:rFonts w:ascii="Arial" w:hAnsi="Arial" w:cs="Arial"/>
          <w:sz w:val="20"/>
          <w:szCs w:val="20"/>
        </w:rPr>
        <w:t>. Wykonawca ma obowiązek wykonywania aktualizacji projektu organizacji ruchu wraz z niezbędnymi uzgodnieniami. Wyk</w:t>
      </w:r>
      <w:r w:rsidR="009B033D">
        <w:rPr>
          <w:rStyle w:val="FontStyle28"/>
          <w:rFonts w:ascii="Arial" w:hAnsi="Arial" w:cs="Arial"/>
          <w:sz w:val="20"/>
          <w:szCs w:val="20"/>
        </w:rPr>
        <w:t>onawca dostarczy, zainstaluje i </w:t>
      </w:r>
      <w:r w:rsidRPr="004B754F">
        <w:rPr>
          <w:rStyle w:val="FontStyle28"/>
          <w:rFonts w:ascii="Arial" w:hAnsi="Arial" w:cs="Arial"/>
          <w:sz w:val="20"/>
          <w:szCs w:val="20"/>
        </w:rPr>
        <w:t>będzie utrzymywać tymczasowe urządzenia zabezpieczające w tym: znaki ostrzegawcze, wszelkie inne środki niezbędne do ochrony Robót, wygody społeczności i innych.</w:t>
      </w:r>
    </w:p>
    <w:p w14:paraId="42B43CAF"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Wykonawca zapewni stałe warunki widoczności w dzień i w nocy tych zapór i znaków, dla których jest to nieodzowne ze względów bezpieczeństwa. Wszystkie znaki, zapory i inne urządzenia zabezpieczające będą akceptowane przez Inżyniera. W miejscach przylegających do dróg otwartych dla ruchu, Wykonawca ogrodzi lub wyraźnie oznakuje teren budowy, w sposób uzgodniony z Inżynierem.</w:t>
      </w:r>
    </w:p>
    <w:p w14:paraId="1788D287"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Wjazdy i wyjazdy z terenu budowy przeznaczone dla pojazdów i maszyn pracujących przy realizacji robót, Wykonawca odpowiednio oznakuje w sposób uzgodniony z Inżynierem.</w:t>
      </w:r>
    </w:p>
    <w:p w14:paraId="77014D6C" w14:textId="77777777" w:rsidR="00BE0CE7" w:rsidRPr="004B754F" w:rsidRDefault="00BE0CE7" w:rsidP="004B754F">
      <w:pPr>
        <w:pStyle w:val="Style9"/>
        <w:widowControl/>
        <w:jc w:val="both"/>
        <w:rPr>
          <w:rStyle w:val="FontStyle28"/>
          <w:rFonts w:ascii="Arial" w:hAnsi="Arial" w:cs="Arial"/>
          <w:sz w:val="20"/>
          <w:szCs w:val="20"/>
        </w:rPr>
      </w:pPr>
      <w:r w:rsidRPr="004B754F">
        <w:rPr>
          <w:rStyle w:val="FontStyle28"/>
          <w:rFonts w:ascii="Arial" w:hAnsi="Arial" w:cs="Arial"/>
          <w:sz w:val="20"/>
          <w:szCs w:val="20"/>
        </w:rPr>
        <w:t>Fakt przystąpienia do Robót Wykonawca obwieści publicznie przed ich rozpoczęciem w sposób uzgodniony z Inżynierem oraz przez umieszczenie, w miejscach i ilościach określonych przez Inżyniera, tablic informacyjnych. Tablice informacyjne będą utrzymywane przez Wykonawcę w dobrym stanie przez cały okres realizacji Robót.</w:t>
      </w:r>
    </w:p>
    <w:p w14:paraId="080413E9"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lastRenderedPageBreak/>
        <w:t>Koszt zabezpieczenia Terenu Budowy nie podlega odrębnej zapłacie i pr</w:t>
      </w:r>
      <w:r w:rsidR="00F06184">
        <w:rPr>
          <w:rStyle w:val="FontStyle28"/>
          <w:rFonts w:ascii="Arial" w:hAnsi="Arial" w:cs="Arial"/>
          <w:sz w:val="20"/>
          <w:szCs w:val="20"/>
        </w:rPr>
        <w:t>zyjmuje się, że jest włączony w </w:t>
      </w:r>
      <w:r w:rsidRPr="004B754F">
        <w:rPr>
          <w:rStyle w:val="FontStyle28"/>
          <w:rFonts w:ascii="Arial" w:hAnsi="Arial" w:cs="Arial"/>
          <w:sz w:val="20"/>
          <w:szCs w:val="20"/>
        </w:rPr>
        <w:t>cenę kontraktową.</w:t>
      </w:r>
    </w:p>
    <w:p w14:paraId="1F7C85DF" w14:textId="77777777" w:rsidR="00BE0CE7" w:rsidRPr="004B754F" w:rsidRDefault="00BE0CE7" w:rsidP="004B754F">
      <w:pPr>
        <w:pStyle w:val="Style12"/>
        <w:widowControl/>
        <w:numPr>
          <w:ilvl w:val="0"/>
          <w:numId w:val="24"/>
        </w:numPr>
        <w:tabs>
          <w:tab w:val="left" w:pos="418"/>
        </w:tabs>
        <w:spacing w:before="250" w:line="250" w:lineRule="exact"/>
        <w:jc w:val="both"/>
        <w:rPr>
          <w:rStyle w:val="FontStyle27"/>
          <w:rFonts w:ascii="Arial" w:hAnsi="Arial" w:cs="Arial"/>
          <w:sz w:val="20"/>
          <w:szCs w:val="20"/>
        </w:rPr>
      </w:pPr>
      <w:r w:rsidRPr="004B754F">
        <w:rPr>
          <w:rStyle w:val="FontStyle27"/>
          <w:rFonts w:ascii="Arial" w:hAnsi="Arial" w:cs="Arial"/>
          <w:sz w:val="20"/>
          <w:szCs w:val="20"/>
        </w:rPr>
        <w:t>Ochrona środowiska w czasie wykonywania Robót</w:t>
      </w:r>
    </w:p>
    <w:p w14:paraId="072886A5"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Wykonawca ma obowiązek znać i stosować w czasie prowadzenia Robót wszelkie przepisy dotyczące ochrony środowiska naturalnego</w:t>
      </w:r>
    </w:p>
    <w:p w14:paraId="38C2181F"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W okresie trwania budowy i wykańczania Robót Wykonawca zapewni należyte:</w:t>
      </w:r>
    </w:p>
    <w:p w14:paraId="09242F3D" w14:textId="77777777" w:rsidR="00BE0CE7" w:rsidRPr="004B754F" w:rsidRDefault="00BE0CE7" w:rsidP="004B754F">
      <w:pPr>
        <w:pStyle w:val="Style21"/>
        <w:widowControl/>
        <w:numPr>
          <w:ilvl w:val="0"/>
          <w:numId w:val="25"/>
        </w:numPr>
        <w:tabs>
          <w:tab w:val="left" w:pos="360"/>
        </w:tabs>
        <w:ind w:left="360" w:hanging="360"/>
        <w:rPr>
          <w:rStyle w:val="FontStyle28"/>
          <w:rFonts w:ascii="Arial" w:hAnsi="Arial" w:cs="Arial"/>
          <w:sz w:val="20"/>
          <w:szCs w:val="20"/>
        </w:rPr>
      </w:pPr>
      <w:r w:rsidRPr="004B754F">
        <w:rPr>
          <w:rStyle w:val="FontStyle28"/>
          <w:rFonts w:ascii="Arial" w:hAnsi="Arial" w:cs="Arial"/>
          <w:sz w:val="20"/>
          <w:szCs w:val="20"/>
        </w:rPr>
        <w:t>Zabezpieczenie drzew przed wpływem nadmiernego zagę</w:t>
      </w:r>
      <w:r w:rsidR="009B033D">
        <w:rPr>
          <w:rStyle w:val="FontStyle28"/>
          <w:rFonts w:ascii="Arial" w:hAnsi="Arial" w:cs="Arial"/>
          <w:sz w:val="20"/>
          <w:szCs w:val="20"/>
        </w:rPr>
        <w:t>szczenia gruntu, przysypaniem i </w:t>
      </w:r>
      <w:r w:rsidRPr="004B754F">
        <w:rPr>
          <w:rStyle w:val="FontStyle28"/>
          <w:rFonts w:ascii="Arial" w:hAnsi="Arial" w:cs="Arial"/>
          <w:sz w:val="20"/>
          <w:szCs w:val="20"/>
        </w:rPr>
        <w:t>uszkodzeniami mechanicznymi.</w:t>
      </w:r>
    </w:p>
    <w:p w14:paraId="4C34DFB2" w14:textId="77777777" w:rsidR="00BE0CE7" w:rsidRPr="004B754F" w:rsidRDefault="00BE0CE7" w:rsidP="004B754F">
      <w:pPr>
        <w:pStyle w:val="Style21"/>
        <w:widowControl/>
        <w:numPr>
          <w:ilvl w:val="0"/>
          <w:numId w:val="25"/>
        </w:numPr>
        <w:tabs>
          <w:tab w:val="left" w:pos="360"/>
        </w:tabs>
        <w:ind w:left="360" w:hanging="360"/>
        <w:rPr>
          <w:rStyle w:val="FontStyle28"/>
          <w:rFonts w:ascii="Arial" w:hAnsi="Arial" w:cs="Arial"/>
          <w:sz w:val="20"/>
          <w:szCs w:val="20"/>
        </w:rPr>
      </w:pPr>
      <w:r w:rsidRPr="004B754F">
        <w:rPr>
          <w:rStyle w:val="FontStyle28"/>
          <w:rFonts w:ascii="Arial" w:hAnsi="Arial" w:cs="Arial"/>
          <w:sz w:val="20"/>
          <w:szCs w:val="20"/>
        </w:rPr>
        <w:t>Zabezpieczenie nawierzchni dróg dojazdowych, przewożonego gruntu przed nadmiernym pyleniem poprzez przygotowanie odpowiedniej nawierzchni drogowej, zapewnienie odpowiedniej wilgotności gruntu i zabezpieczenie go podczas transportu.</w:t>
      </w:r>
    </w:p>
    <w:p w14:paraId="237693C5" w14:textId="77777777" w:rsidR="00BE0CE7" w:rsidRPr="004B754F" w:rsidRDefault="00BE0CE7" w:rsidP="004B754F">
      <w:pPr>
        <w:pStyle w:val="Style21"/>
        <w:widowControl/>
        <w:numPr>
          <w:ilvl w:val="0"/>
          <w:numId w:val="25"/>
        </w:numPr>
        <w:tabs>
          <w:tab w:val="left" w:pos="360"/>
        </w:tabs>
        <w:ind w:left="360" w:hanging="360"/>
        <w:rPr>
          <w:rStyle w:val="FontStyle28"/>
          <w:rFonts w:ascii="Arial" w:hAnsi="Arial" w:cs="Arial"/>
          <w:sz w:val="20"/>
          <w:szCs w:val="20"/>
        </w:rPr>
      </w:pPr>
      <w:r w:rsidRPr="004B754F">
        <w:rPr>
          <w:rStyle w:val="FontStyle28"/>
          <w:rFonts w:ascii="Arial" w:hAnsi="Arial" w:cs="Arial"/>
          <w:sz w:val="20"/>
          <w:szCs w:val="20"/>
        </w:rPr>
        <w:t>Odpowiednią ochronę przed erozją wodną gruntów poprzez formowanie kątów pochylenia skarp zgodnych z projektem, a w miejscach najbardziej podatnych na erozję stosować grunty odporne na spłukiwanie. Skarpy o wysokości ponad 2 m, natychmiast po uformowaniu powinny być zabezpieczone poprzez naniesienie środka antyerozyjnego (osad ściekowy ze ściółką, strużynami lub sieczką), a po ostatecznym uformowaniu - trwałe usta</w:t>
      </w:r>
      <w:r w:rsidR="009B033D">
        <w:rPr>
          <w:rStyle w:val="FontStyle28"/>
          <w:rFonts w:ascii="Arial" w:hAnsi="Arial" w:cs="Arial"/>
          <w:sz w:val="20"/>
          <w:szCs w:val="20"/>
        </w:rPr>
        <w:t>bilizowanie przez humusowanie i </w:t>
      </w:r>
      <w:r w:rsidRPr="004B754F">
        <w:rPr>
          <w:rStyle w:val="FontStyle28"/>
          <w:rFonts w:ascii="Arial" w:hAnsi="Arial" w:cs="Arial"/>
          <w:sz w:val="20"/>
          <w:szCs w:val="20"/>
        </w:rPr>
        <w:t>zadarnianie.</w:t>
      </w:r>
    </w:p>
    <w:p w14:paraId="170FB9D2" w14:textId="77777777" w:rsidR="00BE0CE7" w:rsidRPr="004B754F" w:rsidRDefault="00BE0CE7" w:rsidP="004B754F">
      <w:pPr>
        <w:pStyle w:val="Style21"/>
        <w:widowControl/>
        <w:numPr>
          <w:ilvl w:val="0"/>
          <w:numId w:val="25"/>
        </w:numPr>
        <w:tabs>
          <w:tab w:val="left" w:pos="360"/>
        </w:tabs>
        <w:ind w:left="360" w:hanging="360"/>
        <w:rPr>
          <w:rStyle w:val="FontStyle28"/>
          <w:rFonts w:ascii="Arial" w:hAnsi="Arial" w:cs="Arial"/>
          <w:sz w:val="20"/>
          <w:szCs w:val="20"/>
        </w:rPr>
      </w:pPr>
      <w:r w:rsidRPr="004B754F">
        <w:rPr>
          <w:rStyle w:val="FontStyle28"/>
          <w:rFonts w:ascii="Arial" w:hAnsi="Arial" w:cs="Arial"/>
          <w:sz w:val="20"/>
          <w:szCs w:val="20"/>
        </w:rPr>
        <w:t>Możliwie daleką lokalizację zapleczy budowlanych i składów materiałów od zabudowy mieszkaniowej, w zagłębieniach terenu co minimalizuje negatywne oddziaływanie na krajobraz, rozprzestrzenianie pyłów, zanieczyszczeń powietrza i hałasu.</w:t>
      </w:r>
    </w:p>
    <w:p w14:paraId="51586B2E" w14:textId="77777777" w:rsidR="00BE0CE7" w:rsidRPr="004B754F" w:rsidRDefault="00BE0CE7" w:rsidP="004B754F">
      <w:pPr>
        <w:pStyle w:val="Style21"/>
        <w:widowControl/>
        <w:numPr>
          <w:ilvl w:val="0"/>
          <w:numId w:val="25"/>
        </w:numPr>
        <w:tabs>
          <w:tab w:val="left" w:pos="360"/>
        </w:tabs>
        <w:ind w:left="360" w:hanging="360"/>
        <w:rPr>
          <w:rStyle w:val="FontStyle28"/>
          <w:rFonts w:ascii="Arial" w:hAnsi="Arial" w:cs="Arial"/>
          <w:sz w:val="20"/>
          <w:szCs w:val="20"/>
        </w:rPr>
      </w:pPr>
      <w:r w:rsidRPr="004B754F">
        <w:rPr>
          <w:rStyle w:val="FontStyle28"/>
          <w:rFonts w:ascii="Arial" w:hAnsi="Arial" w:cs="Arial"/>
          <w:sz w:val="20"/>
          <w:szCs w:val="20"/>
        </w:rPr>
        <w:t xml:space="preserve">Minimalizację uciążliwości akustycznej prowadzonych prac </w:t>
      </w:r>
      <w:r w:rsidR="009B033D">
        <w:rPr>
          <w:rStyle w:val="FontStyle28"/>
          <w:rFonts w:ascii="Arial" w:hAnsi="Arial" w:cs="Arial"/>
          <w:sz w:val="20"/>
          <w:szCs w:val="20"/>
        </w:rPr>
        <w:t>poprzez zastosowanie urządzeń i </w:t>
      </w:r>
      <w:r w:rsidRPr="004B754F">
        <w:rPr>
          <w:rStyle w:val="FontStyle28"/>
          <w:rFonts w:ascii="Arial" w:hAnsi="Arial" w:cs="Arial"/>
          <w:sz w:val="20"/>
          <w:szCs w:val="20"/>
        </w:rPr>
        <w:t>maszyn spełniających polskie normy i rozporządzenia w zakresie emisji hałasu do środowiska oraz unikanie prowadzenia związanych ze znaczną emisją hałasu w porze nocnej, zwłaszcza w pobliżu zabudowy mieszkaniowej.</w:t>
      </w:r>
    </w:p>
    <w:p w14:paraId="48149EE6" w14:textId="77777777" w:rsidR="00BE0CE7" w:rsidRPr="004B754F" w:rsidRDefault="00BE0CE7" w:rsidP="004B754F">
      <w:pPr>
        <w:pStyle w:val="Style21"/>
        <w:widowControl/>
        <w:numPr>
          <w:ilvl w:val="0"/>
          <w:numId w:val="25"/>
        </w:numPr>
        <w:tabs>
          <w:tab w:val="left" w:pos="360"/>
        </w:tabs>
        <w:ind w:left="360" w:hanging="360"/>
        <w:rPr>
          <w:rStyle w:val="FontStyle28"/>
          <w:rFonts w:ascii="Arial" w:hAnsi="Arial" w:cs="Arial"/>
          <w:sz w:val="20"/>
          <w:szCs w:val="20"/>
        </w:rPr>
      </w:pPr>
      <w:r w:rsidRPr="004B754F">
        <w:rPr>
          <w:rStyle w:val="FontStyle28"/>
          <w:rFonts w:ascii="Arial" w:hAnsi="Arial" w:cs="Arial"/>
          <w:sz w:val="20"/>
          <w:szCs w:val="20"/>
        </w:rPr>
        <w:t>Wykorzystanie w pracach budowlanych odpadów budowlanych powstających z rozbiórki obiektów budowlanych i istniejących drogowych. Wykonywanie nawierzchni drogowej powinno być procesem bezodpadowym. Niewykorzystana mieszanka mineralno-bitumiczna w końcu dnia roboczego powinna być przewożona do wytwórni w celu powtórnego wykorzystania.</w:t>
      </w:r>
    </w:p>
    <w:p w14:paraId="5A20B991" w14:textId="77777777" w:rsidR="00BE0CE7" w:rsidRPr="004B754F" w:rsidRDefault="00BE0CE7" w:rsidP="004B754F">
      <w:pPr>
        <w:pStyle w:val="Style21"/>
        <w:widowControl/>
        <w:numPr>
          <w:ilvl w:val="0"/>
          <w:numId w:val="25"/>
        </w:numPr>
        <w:tabs>
          <w:tab w:val="left" w:pos="360"/>
        </w:tabs>
        <w:ind w:left="360" w:hanging="360"/>
        <w:rPr>
          <w:rStyle w:val="FontStyle28"/>
          <w:rFonts w:ascii="Arial" w:hAnsi="Arial" w:cs="Arial"/>
          <w:sz w:val="20"/>
          <w:szCs w:val="20"/>
        </w:rPr>
      </w:pPr>
      <w:r w:rsidRPr="004B754F">
        <w:rPr>
          <w:rStyle w:val="FontStyle28"/>
          <w:rFonts w:ascii="Arial" w:hAnsi="Arial" w:cs="Arial"/>
          <w:sz w:val="20"/>
          <w:szCs w:val="20"/>
        </w:rPr>
        <w:t>Organizowanie prac budowlanych w ten sposób, aby ograniczyć</w:t>
      </w:r>
      <w:r w:rsidR="00271D50">
        <w:rPr>
          <w:rStyle w:val="FontStyle28"/>
          <w:rFonts w:ascii="Arial" w:hAnsi="Arial" w:cs="Arial"/>
          <w:sz w:val="20"/>
          <w:szCs w:val="20"/>
        </w:rPr>
        <w:t xml:space="preserve"> przelewanie paliw i </w:t>
      </w:r>
      <w:proofErr w:type="spellStart"/>
      <w:r w:rsidR="00271D50">
        <w:rPr>
          <w:rStyle w:val="FontStyle28"/>
          <w:rFonts w:ascii="Arial" w:hAnsi="Arial" w:cs="Arial"/>
          <w:sz w:val="20"/>
          <w:szCs w:val="20"/>
        </w:rPr>
        <w:t>lepiszcz</w:t>
      </w:r>
      <w:proofErr w:type="spellEnd"/>
      <w:r w:rsidR="00271D50">
        <w:rPr>
          <w:rStyle w:val="FontStyle28"/>
          <w:rFonts w:ascii="Arial" w:hAnsi="Arial" w:cs="Arial"/>
          <w:sz w:val="20"/>
          <w:szCs w:val="20"/>
        </w:rPr>
        <w:t xml:space="preserve"> w </w:t>
      </w:r>
      <w:r w:rsidRPr="004B754F">
        <w:rPr>
          <w:rStyle w:val="FontStyle28"/>
          <w:rFonts w:ascii="Arial" w:hAnsi="Arial" w:cs="Arial"/>
          <w:sz w:val="20"/>
          <w:szCs w:val="20"/>
        </w:rPr>
        <w:t>miejscu budowy - co w razie awarii może spowodować zanieczyszczenie gruntu.</w:t>
      </w:r>
    </w:p>
    <w:p w14:paraId="347BCB9D"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W okresie trwania budowy i wykańczania Robót Wykonawca będzie:</w:t>
      </w:r>
    </w:p>
    <w:p w14:paraId="0C3F1B02" w14:textId="77777777" w:rsidR="00BE0CE7" w:rsidRPr="004B754F" w:rsidRDefault="00BE0CE7" w:rsidP="004B754F">
      <w:pPr>
        <w:pStyle w:val="Style21"/>
        <w:widowControl/>
        <w:numPr>
          <w:ilvl w:val="0"/>
          <w:numId w:val="26"/>
        </w:numPr>
        <w:tabs>
          <w:tab w:val="left" w:pos="730"/>
        </w:tabs>
        <w:ind w:left="365" w:firstLine="0"/>
        <w:rPr>
          <w:rStyle w:val="FontStyle28"/>
          <w:rFonts w:ascii="Arial" w:hAnsi="Arial" w:cs="Arial"/>
          <w:sz w:val="20"/>
          <w:szCs w:val="20"/>
        </w:rPr>
      </w:pPr>
      <w:r w:rsidRPr="004B754F">
        <w:rPr>
          <w:rStyle w:val="FontStyle28"/>
          <w:rFonts w:ascii="Arial" w:hAnsi="Arial" w:cs="Arial"/>
          <w:sz w:val="20"/>
          <w:szCs w:val="20"/>
        </w:rPr>
        <w:t>utrzymywać Teren Budowy i wykopy w stanie bez wody stojącej,</w:t>
      </w:r>
    </w:p>
    <w:p w14:paraId="6BFBCE73" w14:textId="77777777" w:rsidR="00BE0CE7" w:rsidRPr="004B754F" w:rsidRDefault="00BE0CE7" w:rsidP="004B754F">
      <w:pPr>
        <w:pStyle w:val="Style21"/>
        <w:widowControl/>
        <w:numPr>
          <w:ilvl w:val="0"/>
          <w:numId w:val="26"/>
        </w:numPr>
        <w:tabs>
          <w:tab w:val="left" w:pos="730"/>
        </w:tabs>
        <w:ind w:left="730" w:hanging="365"/>
        <w:rPr>
          <w:rStyle w:val="FontStyle28"/>
          <w:rFonts w:ascii="Arial" w:hAnsi="Arial" w:cs="Arial"/>
          <w:sz w:val="20"/>
          <w:szCs w:val="20"/>
        </w:rPr>
      </w:pPr>
      <w:r w:rsidRPr="004B754F">
        <w:rPr>
          <w:rStyle w:val="FontStyle28"/>
          <w:rFonts w:ascii="Arial" w:hAnsi="Arial" w:cs="Arial"/>
          <w:sz w:val="20"/>
          <w:szCs w:val="20"/>
        </w:rPr>
        <w:t>podejmować wszelkie uzasadnione kroki mające na celu stosowanie się do przepisów i norm dotyczących ochrony środowiska na terenie i wokół Terenu Budowy oraz będzie unikać uszkodzeń lub uciążliwości dla osób lub dóbr publicz</w:t>
      </w:r>
      <w:r w:rsidR="00F06184">
        <w:rPr>
          <w:rStyle w:val="FontStyle28"/>
          <w:rFonts w:ascii="Arial" w:hAnsi="Arial" w:cs="Arial"/>
          <w:sz w:val="20"/>
          <w:szCs w:val="20"/>
        </w:rPr>
        <w:t>nych i innych, a wynikających z </w:t>
      </w:r>
      <w:r w:rsidRPr="004B754F">
        <w:rPr>
          <w:rStyle w:val="FontStyle28"/>
          <w:rFonts w:ascii="Arial" w:hAnsi="Arial" w:cs="Arial"/>
          <w:sz w:val="20"/>
          <w:szCs w:val="20"/>
        </w:rPr>
        <w:t>nadmiernego hałasu, wibracji, zanieczyszczenia l</w:t>
      </w:r>
      <w:r w:rsidR="00F06184">
        <w:rPr>
          <w:rStyle w:val="FontStyle28"/>
          <w:rFonts w:ascii="Arial" w:hAnsi="Arial" w:cs="Arial"/>
          <w:sz w:val="20"/>
          <w:szCs w:val="20"/>
        </w:rPr>
        <w:t>ub innych przyczyn powstałych w </w:t>
      </w:r>
      <w:r w:rsidRPr="004B754F">
        <w:rPr>
          <w:rStyle w:val="FontStyle28"/>
          <w:rFonts w:ascii="Arial" w:hAnsi="Arial" w:cs="Arial"/>
          <w:sz w:val="20"/>
          <w:szCs w:val="20"/>
        </w:rPr>
        <w:t>następstwie jego sposobu działania.</w:t>
      </w:r>
    </w:p>
    <w:p w14:paraId="362C10DB" w14:textId="77777777" w:rsidR="00BE0CE7" w:rsidRPr="004B754F" w:rsidRDefault="00BE0CE7" w:rsidP="004B754F">
      <w:pPr>
        <w:pStyle w:val="Style20"/>
        <w:widowControl/>
        <w:spacing w:line="250" w:lineRule="exact"/>
        <w:ind w:left="710"/>
        <w:jc w:val="both"/>
        <w:rPr>
          <w:rStyle w:val="FontStyle28"/>
          <w:rFonts w:ascii="Arial" w:hAnsi="Arial" w:cs="Arial"/>
          <w:sz w:val="20"/>
          <w:szCs w:val="20"/>
        </w:rPr>
      </w:pPr>
      <w:r w:rsidRPr="004B754F">
        <w:rPr>
          <w:rStyle w:val="FontStyle28"/>
          <w:rFonts w:ascii="Arial" w:hAnsi="Arial" w:cs="Arial"/>
          <w:sz w:val="20"/>
          <w:szCs w:val="20"/>
        </w:rPr>
        <w:t>Stosując się do tych wymagań będzie miał szczególny wzgląd na:</w:t>
      </w:r>
    </w:p>
    <w:p w14:paraId="538F7DCB" w14:textId="77777777" w:rsidR="00BE0CE7" w:rsidRPr="004B754F" w:rsidRDefault="00BE0CE7" w:rsidP="004B754F">
      <w:pPr>
        <w:pStyle w:val="Style15"/>
        <w:widowControl/>
        <w:numPr>
          <w:ilvl w:val="0"/>
          <w:numId w:val="27"/>
        </w:numPr>
        <w:tabs>
          <w:tab w:val="left" w:pos="1162"/>
        </w:tabs>
        <w:ind w:left="725"/>
        <w:rPr>
          <w:rStyle w:val="FontStyle28"/>
          <w:rFonts w:ascii="Arial" w:hAnsi="Arial" w:cs="Arial"/>
          <w:sz w:val="20"/>
          <w:szCs w:val="20"/>
        </w:rPr>
      </w:pPr>
      <w:r w:rsidRPr="004B754F">
        <w:rPr>
          <w:rStyle w:val="FontStyle28"/>
          <w:rFonts w:ascii="Arial" w:hAnsi="Arial" w:cs="Arial"/>
          <w:sz w:val="20"/>
          <w:szCs w:val="20"/>
        </w:rPr>
        <w:t>lokalizację baz, warsztatów, magazynów, składowisk, ukopów i dróg dojazdowych</w:t>
      </w:r>
    </w:p>
    <w:p w14:paraId="42D9C597" w14:textId="77777777" w:rsidR="00BE0CE7" w:rsidRPr="004B754F" w:rsidRDefault="00BE0CE7" w:rsidP="004B754F">
      <w:pPr>
        <w:pStyle w:val="Style15"/>
        <w:widowControl/>
        <w:numPr>
          <w:ilvl w:val="0"/>
          <w:numId w:val="27"/>
        </w:numPr>
        <w:tabs>
          <w:tab w:val="left" w:pos="1162"/>
        </w:tabs>
        <w:ind w:left="725"/>
        <w:rPr>
          <w:rStyle w:val="FontStyle28"/>
          <w:rFonts w:ascii="Arial" w:hAnsi="Arial" w:cs="Arial"/>
          <w:sz w:val="20"/>
          <w:szCs w:val="20"/>
        </w:rPr>
      </w:pPr>
      <w:r w:rsidRPr="004B754F">
        <w:rPr>
          <w:rStyle w:val="FontStyle28"/>
          <w:rFonts w:ascii="Arial" w:hAnsi="Arial" w:cs="Arial"/>
          <w:sz w:val="20"/>
          <w:szCs w:val="20"/>
        </w:rPr>
        <w:t>środki ostrożności i zabezpieczenia przed:</w:t>
      </w:r>
    </w:p>
    <w:p w14:paraId="377DFA76" w14:textId="77777777" w:rsidR="00BE0CE7" w:rsidRPr="004B754F" w:rsidRDefault="00BE0CE7" w:rsidP="004B754F">
      <w:pPr>
        <w:pStyle w:val="Style13"/>
        <w:widowControl/>
        <w:tabs>
          <w:tab w:val="left" w:pos="1301"/>
        </w:tabs>
        <w:spacing w:line="250" w:lineRule="exact"/>
        <w:ind w:left="1157"/>
        <w:jc w:val="both"/>
        <w:rPr>
          <w:rStyle w:val="FontStyle28"/>
          <w:rFonts w:ascii="Arial" w:hAnsi="Arial" w:cs="Arial"/>
          <w:sz w:val="20"/>
          <w:szCs w:val="20"/>
        </w:rPr>
      </w:pPr>
      <w:r w:rsidRPr="004B754F">
        <w:rPr>
          <w:rStyle w:val="FontStyle28"/>
          <w:rFonts w:ascii="Arial" w:hAnsi="Arial" w:cs="Arial"/>
          <w:sz w:val="20"/>
          <w:szCs w:val="20"/>
        </w:rPr>
        <w:t>a)</w:t>
      </w:r>
      <w:r w:rsidRPr="004B754F">
        <w:rPr>
          <w:rStyle w:val="FontStyle28"/>
          <w:rFonts w:ascii="Arial" w:hAnsi="Arial" w:cs="Arial"/>
          <w:sz w:val="20"/>
          <w:szCs w:val="20"/>
        </w:rPr>
        <w:tab/>
        <w:t>zanieczyszczeniem zbiorników i cieków wodnych pyłami lub substancjami toksycznymi,</w:t>
      </w:r>
    </w:p>
    <w:p w14:paraId="76FE5B14" w14:textId="77777777" w:rsidR="00BE0CE7" w:rsidRPr="004B754F" w:rsidRDefault="00BE0CE7" w:rsidP="004B754F">
      <w:pPr>
        <w:pStyle w:val="Style13"/>
        <w:widowControl/>
        <w:tabs>
          <w:tab w:val="left" w:pos="1565"/>
        </w:tabs>
        <w:spacing w:line="250" w:lineRule="exact"/>
        <w:ind w:left="1166"/>
        <w:jc w:val="both"/>
        <w:rPr>
          <w:rStyle w:val="FontStyle28"/>
          <w:rFonts w:ascii="Arial" w:hAnsi="Arial" w:cs="Arial"/>
          <w:sz w:val="20"/>
          <w:szCs w:val="20"/>
        </w:rPr>
      </w:pPr>
      <w:r w:rsidRPr="004B754F">
        <w:rPr>
          <w:rStyle w:val="FontStyle28"/>
          <w:rFonts w:ascii="Arial" w:hAnsi="Arial" w:cs="Arial"/>
          <w:sz w:val="20"/>
          <w:szCs w:val="20"/>
        </w:rPr>
        <w:t>b)</w:t>
      </w:r>
      <w:r w:rsidRPr="004B754F">
        <w:rPr>
          <w:rStyle w:val="FontStyle28"/>
          <w:rFonts w:ascii="Arial" w:hAnsi="Arial" w:cs="Arial"/>
          <w:sz w:val="20"/>
          <w:szCs w:val="20"/>
        </w:rPr>
        <w:tab/>
        <w:t>zanieczyszczeniem powietrza pyłami i gazami,</w:t>
      </w:r>
    </w:p>
    <w:p w14:paraId="16F902C8" w14:textId="77777777" w:rsidR="00BE0CE7" w:rsidRPr="004B754F" w:rsidRDefault="00BE0CE7" w:rsidP="004B754F">
      <w:pPr>
        <w:pStyle w:val="Style13"/>
        <w:widowControl/>
        <w:tabs>
          <w:tab w:val="left" w:pos="1310"/>
        </w:tabs>
        <w:spacing w:line="250" w:lineRule="exact"/>
        <w:ind w:left="1162"/>
        <w:jc w:val="both"/>
        <w:rPr>
          <w:rStyle w:val="FontStyle28"/>
          <w:rFonts w:ascii="Arial" w:hAnsi="Arial" w:cs="Arial"/>
          <w:sz w:val="20"/>
          <w:szCs w:val="20"/>
        </w:rPr>
      </w:pPr>
      <w:r w:rsidRPr="004B754F">
        <w:rPr>
          <w:rStyle w:val="FontStyle28"/>
          <w:rFonts w:ascii="Arial" w:hAnsi="Arial" w:cs="Arial"/>
          <w:sz w:val="20"/>
          <w:szCs w:val="20"/>
        </w:rPr>
        <w:t>c)</w:t>
      </w:r>
      <w:r w:rsidRPr="004B754F">
        <w:rPr>
          <w:rStyle w:val="FontStyle28"/>
          <w:rFonts w:ascii="Arial" w:hAnsi="Arial" w:cs="Arial"/>
          <w:sz w:val="20"/>
          <w:szCs w:val="20"/>
        </w:rPr>
        <w:tab/>
        <w:t>możliwością powstania pożaru.</w:t>
      </w:r>
    </w:p>
    <w:p w14:paraId="69EC7783"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Uznaje się, że wszelkie koszty związane z wypełnieniem wymagań określonych powyżej nie podlegają odrębnej zapłacie i są uwzględnione w cenie kontraktowej.</w:t>
      </w:r>
    </w:p>
    <w:p w14:paraId="2FB1DA05" w14:textId="77777777" w:rsidR="00BE0CE7" w:rsidRPr="004B754F" w:rsidRDefault="00BE0CE7" w:rsidP="004B754F">
      <w:pPr>
        <w:pStyle w:val="Style12"/>
        <w:widowControl/>
        <w:numPr>
          <w:ilvl w:val="0"/>
          <w:numId w:val="28"/>
        </w:numPr>
        <w:tabs>
          <w:tab w:val="left" w:pos="408"/>
        </w:tabs>
        <w:spacing w:before="245" w:line="250" w:lineRule="exact"/>
        <w:jc w:val="both"/>
        <w:rPr>
          <w:rStyle w:val="FontStyle27"/>
          <w:rFonts w:ascii="Arial" w:hAnsi="Arial" w:cs="Arial"/>
          <w:sz w:val="20"/>
          <w:szCs w:val="20"/>
        </w:rPr>
      </w:pPr>
      <w:r w:rsidRPr="004B754F">
        <w:rPr>
          <w:rStyle w:val="FontStyle27"/>
          <w:rFonts w:ascii="Arial" w:hAnsi="Arial" w:cs="Arial"/>
          <w:sz w:val="20"/>
          <w:szCs w:val="20"/>
        </w:rPr>
        <w:t>Ochrona przeciwpożarowa</w:t>
      </w:r>
    </w:p>
    <w:p w14:paraId="5505CE34"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Wykonawca będzie przestrzegać przepisów ochrony przeciwpożarowej.</w:t>
      </w:r>
    </w:p>
    <w:p w14:paraId="5AC4794E"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Wykonawca będzie utrzymywać sprawny sprzęt przeciwpożarowy, wymagany przez odpow</w:t>
      </w:r>
      <w:r w:rsidR="00F06184">
        <w:rPr>
          <w:rStyle w:val="FontStyle28"/>
          <w:rFonts w:ascii="Arial" w:hAnsi="Arial" w:cs="Arial"/>
          <w:sz w:val="20"/>
          <w:szCs w:val="20"/>
        </w:rPr>
        <w:t xml:space="preserve">iednie przepisy, na terenie baz </w:t>
      </w:r>
      <w:r w:rsidRPr="004B754F">
        <w:rPr>
          <w:rStyle w:val="FontStyle28"/>
          <w:rFonts w:ascii="Arial" w:hAnsi="Arial" w:cs="Arial"/>
          <w:sz w:val="20"/>
          <w:szCs w:val="20"/>
        </w:rPr>
        <w:t>produkcyjnych, w pomieszczeniach biurowych, mieszkalnych i magazynach oraz w maszynach i pojazdach.</w:t>
      </w:r>
    </w:p>
    <w:p w14:paraId="3E6E8C10"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Materiały łatwopalne będą składowane w sposób zgodny z odpowiednimi przepisami i za</w:t>
      </w:r>
      <w:r w:rsidR="00F06184">
        <w:rPr>
          <w:rStyle w:val="FontStyle28"/>
          <w:rFonts w:ascii="Arial" w:hAnsi="Arial" w:cs="Arial"/>
          <w:sz w:val="20"/>
          <w:szCs w:val="20"/>
        </w:rPr>
        <w:t xml:space="preserve">bezpieczone przed dostępem osób </w:t>
      </w:r>
      <w:r w:rsidRPr="004B754F">
        <w:rPr>
          <w:rStyle w:val="FontStyle28"/>
          <w:rFonts w:ascii="Arial" w:hAnsi="Arial" w:cs="Arial"/>
          <w:sz w:val="20"/>
          <w:szCs w:val="20"/>
        </w:rPr>
        <w:t>trzecich.</w:t>
      </w:r>
    </w:p>
    <w:p w14:paraId="32001CC7"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lastRenderedPageBreak/>
        <w:t>Wykonawca będzie odpowiedzialny za wszelkie straty spowodowane pożarem wywołanym jako rezultat realizacji Robót albo przez personel Wykonawcy.</w:t>
      </w:r>
    </w:p>
    <w:p w14:paraId="495CC566" w14:textId="77777777" w:rsidR="00BE0CE7"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Uznaje się, że wszelkie koszty związane z wypełnieniem wymagań określonych powyżej nie podlegają odrębnej zapłacie i są uwzględnione w cenie kontraktowej.</w:t>
      </w:r>
    </w:p>
    <w:p w14:paraId="070DC25C" w14:textId="77777777" w:rsidR="009B033D" w:rsidRPr="004B754F" w:rsidRDefault="009B033D" w:rsidP="004B754F">
      <w:pPr>
        <w:pStyle w:val="Style10"/>
        <w:widowControl/>
        <w:rPr>
          <w:rStyle w:val="FontStyle28"/>
          <w:rFonts w:ascii="Arial" w:hAnsi="Arial" w:cs="Arial"/>
          <w:sz w:val="20"/>
          <w:szCs w:val="20"/>
        </w:rPr>
      </w:pPr>
    </w:p>
    <w:p w14:paraId="35E5F0E7" w14:textId="77777777" w:rsidR="00BE0CE7" w:rsidRPr="004B754F" w:rsidRDefault="00BE0CE7" w:rsidP="009B033D">
      <w:pPr>
        <w:pStyle w:val="Style12"/>
        <w:widowControl/>
        <w:numPr>
          <w:ilvl w:val="0"/>
          <w:numId w:val="29"/>
        </w:numPr>
        <w:tabs>
          <w:tab w:val="left" w:pos="408"/>
        </w:tabs>
        <w:jc w:val="both"/>
        <w:rPr>
          <w:rStyle w:val="FontStyle27"/>
          <w:rFonts w:ascii="Arial" w:hAnsi="Arial" w:cs="Arial"/>
          <w:sz w:val="20"/>
          <w:szCs w:val="20"/>
        </w:rPr>
      </w:pPr>
      <w:r w:rsidRPr="004B754F">
        <w:rPr>
          <w:rStyle w:val="FontStyle27"/>
          <w:rFonts w:ascii="Arial" w:hAnsi="Arial" w:cs="Arial"/>
          <w:sz w:val="20"/>
          <w:szCs w:val="20"/>
        </w:rPr>
        <w:t>Wyroby i materiały szkodliwe dla otoczenia</w:t>
      </w:r>
    </w:p>
    <w:p w14:paraId="5157B192" w14:textId="77777777" w:rsidR="00BE0CE7" w:rsidRPr="004B754F" w:rsidRDefault="00BE0CE7" w:rsidP="009B033D">
      <w:pPr>
        <w:pStyle w:val="Style10"/>
        <w:widowControl/>
        <w:rPr>
          <w:rStyle w:val="FontStyle28"/>
          <w:rFonts w:ascii="Arial" w:hAnsi="Arial" w:cs="Arial"/>
          <w:sz w:val="20"/>
          <w:szCs w:val="20"/>
        </w:rPr>
      </w:pPr>
      <w:r w:rsidRPr="004B754F">
        <w:rPr>
          <w:rStyle w:val="FontStyle28"/>
          <w:rFonts w:ascii="Arial" w:hAnsi="Arial" w:cs="Arial"/>
          <w:sz w:val="20"/>
          <w:szCs w:val="20"/>
        </w:rPr>
        <w:t>Wyroby i materiały, które w sposób trwały są szkodliwe dla otoczenia, nie będą dopuszczone do użycia.</w:t>
      </w:r>
    </w:p>
    <w:p w14:paraId="2C441E35" w14:textId="77777777" w:rsidR="00BE0CE7" w:rsidRPr="004B754F" w:rsidRDefault="00BE0CE7" w:rsidP="009B033D">
      <w:pPr>
        <w:pStyle w:val="Style10"/>
        <w:widowControl/>
        <w:rPr>
          <w:rStyle w:val="FontStyle28"/>
          <w:rFonts w:ascii="Arial" w:hAnsi="Arial" w:cs="Arial"/>
          <w:sz w:val="20"/>
          <w:szCs w:val="20"/>
        </w:rPr>
      </w:pPr>
      <w:r w:rsidRPr="004B754F">
        <w:rPr>
          <w:rStyle w:val="FontStyle28"/>
          <w:rFonts w:ascii="Arial" w:hAnsi="Arial" w:cs="Arial"/>
          <w:sz w:val="20"/>
          <w:szCs w:val="20"/>
        </w:rPr>
        <w:t>Nie dopuszcza się użycia wyrobów i materiałów wywołujących szkodliwe promieniowanie o stężeniu większym od</w:t>
      </w:r>
    </w:p>
    <w:p w14:paraId="4C47ADDF"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dopuszczalnego, określonego odpowiednimi przepisami.</w:t>
      </w:r>
    </w:p>
    <w:p w14:paraId="74E61CF3" w14:textId="77777777" w:rsidR="00F06184" w:rsidRPr="004B754F" w:rsidRDefault="00BE0CE7" w:rsidP="004B754F">
      <w:pPr>
        <w:pStyle w:val="Style10"/>
        <w:widowControl/>
        <w:ind w:right="5"/>
        <w:rPr>
          <w:rStyle w:val="FontStyle28"/>
          <w:rFonts w:ascii="Arial" w:hAnsi="Arial" w:cs="Arial"/>
          <w:sz w:val="20"/>
          <w:szCs w:val="20"/>
        </w:rPr>
      </w:pPr>
      <w:r w:rsidRPr="004B754F">
        <w:rPr>
          <w:rStyle w:val="FontStyle28"/>
          <w:rFonts w:ascii="Arial" w:hAnsi="Arial" w:cs="Arial"/>
          <w:sz w:val="20"/>
          <w:szCs w:val="20"/>
        </w:rPr>
        <w:t>Wszelkie wyroby i materiały odpadowe użyte do Robót będą miały świadectwa dopuszczenia, wydane przez uprawnioną jednostkę, jednoznacznie określające brak szkodliwego oddziaływania tych wyrobów i materiałów na środowisko. Wyroby i materiały, które są szkodliwe dla otoczenia tylko w czasie Robót, a po zakończeniu Robót ich szkodliwość zanika (np. pylaste) mogą być użyte pod warunkiem przestrzegania wymagań technologicznych wbudowania. Jeżeli wymagają tego odpowiednie przepisy Zamawiający powinien otrzymać zgodę na użycie tych materiałów od właściwych organów administracji państwowej.</w:t>
      </w:r>
    </w:p>
    <w:p w14:paraId="3AF1876B" w14:textId="77777777" w:rsidR="00BE0CE7" w:rsidRPr="004B754F" w:rsidRDefault="00BE0CE7" w:rsidP="003E63DF">
      <w:pPr>
        <w:pStyle w:val="Style12"/>
        <w:widowControl/>
        <w:numPr>
          <w:ilvl w:val="0"/>
          <w:numId w:val="30"/>
        </w:numPr>
        <w:tabs>
          <w:tab w:val="left" w:pos="408"/>
        </w:tabs>
        <w:jc w:val="both"/>
        <w:rPr>
          <w:rStyle w:val="FontStyle27"/>
          <w:rFonts w:ascii="Arial" w:hAnsi="Arial" w:cs="Arial"/>
          <w:sz w:val="20"/>
          <w:szCs w:val="20"/>
        </w:rPr>
      </w:pPr>
      <w:r w:rsidRPr="004B754F">
        <w:rPr>
          <w:rStyle w:val="FontStyle27"/>
          <w:rFonts w:ascii="Arial" w:hAnsi="Arial" w:cs="Arial"/>
          <w:sz w:val="20"/>
          <w:szCs w:val="20"/>
        </w:rPr>
        <w:t>Ochrona własności publicznej i prywatnej</w:t>
      </w:r>
    </w:p>
    <w:p w14:paraId="5EE4F880" w14:textId="77777777" w:rsidR="00BE0CE7" w:rsidRPr="004B754F" w:rsidRDefault="00BE0CE7" w:rsidP="004B754F">
      <w:pPr>
        <w:pStyle w:val="Style10"/>
        <w:widowControl/>
        <w:spacing w:line="240" w:lineRule="exact"/>
        <w:rPr>
          <w:sz w:val="20"/>
          <w:szCs w:val="20"/>
        </w:rPr>
      </w:pPr>
    </w:p>
    <w:p w14:paraId="111E1E2B" w14:textId="77777777" w:rsidR="00BE0CE7" w:rsidRPr="004B754F" w:rsidRDefault="00BE0CE7" w:rsidP="004B754F">
      <w:pPr>
        <w:pStyle w:val="Style10"/>
        <w:widowControl/>
        <w:spacing w:before="14"/>
        <w:rPr>
          <w:rStyle w:val="FontStyle28"/>
          <w:rFonts w:ascii="Arial" w:hAnsi="Arial" w:cs="Arial"/>
          <w:sz w:val="20"/>
          <w:szCs w:val="20"/>
        </w:rPr>
      </w:pPr>
      <w:r w:rsidRPr="004B754F">
        <w:rPr>
          <w:rStyle w:val="FontStyle28"/>
          <w:rFonts w:ascii="Arial" w:hAnsi="Arial" w:cs="Arial"/>
          <w:sz w:val="20"/>
          <w:szCs w:val="20"/>
        </w:rPr>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uzyska z Powiatowego Ośrodka Dokumentacji Geodezyjnej</w:t>
      </w:r>
      <w:r w:rsidR="00F06184">
        <w:rPr>
          <w:rStyle w:val="FontStyle28"/>
          <w:rFonts w:ascii="Arial" w:hAnsi="Arial" w:cs="Arial"/>
          <w:sz w:val="20"/>
          <w:szCs w:val="20"/>
        </w:rPr>
        <w:t xml:space="preserve"> i Kartograficznej informacje o </w:t>
      </w:r>
      <w:r w:rsidRPr="004B754F">
        <w:rPr>
          <w:rStyle w:val="FontStyle28"/>
          <w:rFonts w:ascii="Arial" w:hAnsi="Arial" w:cs="Arial"/>
          <w:sz w:val="20"/>
          <w:szCs w:val="20"/>
        </w:rPr>
        <w:t>instalacjach podziemnych wykonanych od daty sporządzenia planu zagospodarowania z projektu do terminu rozpoczęcia wykopów. Wykonawca zapewni właściwe oznaczenie i zabezpieczenie przed uszkodzeniem tych instalacji i urządzeń w czasie trwania budowy oraz tych, o których sam uzyskać informacje.</w:t>
      </w:r>
    </w:p>
    <w:p w14:paraId="4B781F07"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Wykonawca zobowiązany jest umieścić w swoim harmonogramie rezerwę czasową dla wszelkiego rodzaju Robót, które mają być wykonane w zakresie przełożenia instalacji i urządzeń podziemnych na Terenie Budowy i powiadomić Inżyniera i władze lokalne o zamiarze rozpoczęcia Robót.</w:t>
      </w:r>
    </w:p>
    <w:p w14:paraId="5A4B2D5A"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O fakcie przypadkowego uszkodzenia tych instalacji Wykonawca bez</w:t>
      </w:r>
      <w:r w:rsidR="00F06184">
        <w:rPr>
          <w:rStyle w:val="FontStyle28"/>
          <w:rFonts w:ascii="Arial" w:hAnsi="Arial" w:cs="Arial"/>
          <w:sz w:val="20"/>
          <w:szCs w:val="20"/>
        </w:rPr>
        <w:t>zwłocznie powiadomi Inżyniera i </w:t>
      </w:r>
      <w:r w:rsidRPr="004B754F">
        <w:rPr>
          <w:rStyle w:val="FontStyle28"/>
          <w:rFonts w:ascii="Arial" w:hAnsi="Arial" w:cs="Arial"/>
          <w:sz w:val="20"/>
          <w:szCs w:val="20"/>
        </w:rPr>
        <w:t>zainteresowane władze oraz będzie z nimi współpracował dostarczając wszelkiej pomocy potrzebnej przy dokonywaniu napraw. Wykonawca będzie odpowiadać za wszelkie spowodowane przez jego działania uszkodzenia instalacji na powierzchni ziemi i ur</w:t>
      </w:r>
      <w:r w:rsidR="00F06184">
        <w:rPr>
          <w:rStyle w:val="FontStyle28"/>
          <w:rFonts w:ascii="Arial" w:hAnsi="Arial" w:cs="Arial"/>
          <w:sz w:val="20"/>
          <w:szCs w:val="20"/>
        </w:rPr>
        <w:t>ządzeń podziemnych wykazanych w </w:t>
      </w:r>
      <w:r w:rsidRPr="004B754F">
        <w:rPr>
          <w:rStyle w:val="FontStyle28"/>
          <w:rFonts w:ascii="Arial" w:hAnsi="Arial" w:cs="Arial"/>
          <w:sz w:val="20"/>
          <w:szCs w:val="20"/>
        </w:rPr>
        <w:t>dokumentach dostarczonych mu przez Zamawiającego oraz instalacji o których sam winien uzyskać informacje.</w:t>
      </w:r>
    </w:p>
    <w:p w14:paraId="1117BF6C" w14:textId="77777777" w:rsidR="00BE0CE7" w:rsidRPr="004B754F" w:rsidRDefault="00BE0CE7" w:rsidP="004B754F">
      <w:pPr>
        <w:pStyle w:val="Style12"/>
        <w:widowControl/>
        <w:numPr>
          <w:ilvl w:val="0"/>
          <w:numId w:val="31"/>
        </w:numPr>
        <w:tabs>
          <w:tab w:val="left" w:pos="437"/>
        </w:tabs>
        <w:spacing w:before="245" w:line="250" w:lineRule="exact"/>
        <w:jc w:val="both"/>
        <w:rPr>
          <w:rStyle w:val="FontStyle27"/>
          <w:rFonts w:ascii="Arial" w:hAnsi="Arial" w:cs="Arial"/>
          <w:sz w:val="20"/>
          <w:szCs w:val="20"/>
        </w:rPr>
      </w:pPr>
      <w:r w:rsidRPr="004B754F">
        <w:rPr>
          <w:rStyle w:val="FontStyle27"/>
          <w:rFonts w:ascii="Arial" w:hAnsi="Arial" w:cs="Arial"/>
          <w:sz w:val="20"/>
          <w:szCs w:val="20"/>
        </w:rPr>
        <w:t>Ograniczenie obciążeń osi pojazdów</w:t>
      </w:r>
    </w:p>
    <w:p w14:paraId="57175106"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Wykonawca będzie stosować się do ustawowych ograniczeń nacisków osi na drogach publicznych przy transporcie materiałów i wyposażenia na i z terenu robót. Wykonawca uzyska wszelkie niezbędne zezwolenia i uzgodnienia od właściwych władz co do przewozu nietypowych wagowo ładunków (ponadnormatywnych) i o każdym takim przewozie będzie powiadamiał Inżyniera. Inżynier może polecić, aby pojazdy nie spełniające tych warunków zostały usunięte z terenu budowy. Pojazdy powodujące nadmierne obciążenie osiowe nie będą dopuszczone na świeżo ukończony fragment budowy w obrębie terenu budowy i Wykonawca będzie odpowiadał za naprawę wszelkich robót w ten sposób uszkodzonych, zgodnie z poleceniami Inżyniera.</w:t>
      </w:r>
    </w:p>
    <w:p w14:paraId="348C3543" w14:textId="77777777" w:rsidR="00BE0CE7" w:rsidRPr="004B754F" w:rsidRDefault="00BE0CE7" w:rsidP="004B754F">
      <w:pPr>
        <w:pStyle w:val="Style12"/>
        <w:widowControl/>
        <w:numPr>
          <w:ilvl w:val="0"/>
          <w:numId w:val="32"/>
        </w:numPr>
        <w:tabs>
          <w:tab w:val="left" w:pos="475"/>
        </w:tabs>
        <w:spacing w:before="245" w:line="250" w:lineRule="exact"/>
        <w:jc w:val="both"/>
        <w:rPr>
          <w:rStyle w:val="FontStyle27"/>
          <w:rFonts w:ascii="Arial" w:hAnsi="Arial" w:cs="Arial"/>
          <w:sz w:val="20"/>
          <w:szCs w:val="20"/>
        </w:rPr>
      </w:pPr>
      <w:r w:rsidRPr="004B754F">
        <w:rPr>
          <w:rStyle w:val="FontStyle27"/>
          <w:rFonts w:ascii="Arial" w:hAnsi="Arial" w:cs="Arial"/>
          <w:sz w:val="20"/>
          <w:szCs w:val="20"/>
        </w:rPr>
        <w:t>Bezpieczeństwo i higiena pracy</w:t>
      </w:r>
    </w:p>
    <w:p w14:paraId="01E41C44" w14:textId="77777777" w:rsidR="00BE0CE7" w:rsidRPr="004B754F" w:rsidRDefault="00BE0CE7" w:rsidP="004B754F">
      <w:pPr>
        <w:pStyle w:val="Style9"/>
        <w:widowControl/>
        <w:jc w:val="both"/>
        <w:rPr>
          <w:rStyle w:val="FontStyle28"/>
          <w:rFonts w:ascii="Arial" w:hAnsi="Arial" w:cs="Arial"/>
          <w:sz w:val="20"/>
          <w:szCs w:val="20"/>
        </w:rPr>
      </w:pPr>
      <w:r w:rsidRPr="004B754F">
        <w:rPr>
          <w:rStyle w:val="FontStyle28"/>
          <w:rFonts w:ascii="Arial" w:hAnsi="Arial" w:cs="Arial"/>
          <w:sz w:val="20"/>
          <w:szCs w:val="20"/>
        </w:rPr>
        <w:t>Podczas realizacji Robót Wykonawca będzie przestrzegać przepis</w:t>
      </w:r>
      <w:r w:rsidR="00F06184">
        <w:rPr>
          <w:rStyle w:val="FontStyle28"/>
          <w:rFonts w:ascii="Arial" w:hAnsi="Arial" w:cs="Arial"/>
          <w:sz w:val="20"/>
          <w:szCs w:val="20"/>
        </w:rPr>
        <w:t>ów dotyczących bezpieczeństwa i </w:t>
      </w:r>
      <w:r w:rsidRPr="004B754F">
        <w:rPr>
          <w:rStyle w:val="FontStyle28"/>
          <w:rFonts w:ascii="Arial" w:hAnsi="Arial" w:cs="Arial"/>
          <w:sz w:val="20"/>
          <w:szCs w:val="20"/>
        </w:rPr>
        <w:t xml:space="preserve">higieny pracy. Kierownik budowy opracuje Plan BIOZ zgodnie z Rozporządzeniem Ministra Infrastruktury z dnia </w:t>
      </w:r>
      <w:r w:rsidR="00FB6024">
        <w:rPr>
          <w:rStyle w:val="FontStyle28"/>
          <w:rFonts w:ascii="Arial" w:hAnsi="Arial" w:cs="Arial"/>
          <w:sz w:val="20"/>
          <w:szCs w:val="20"/>
        </w:rPr>
        <w:t>23 czerwca</w:t>
      </w:r>
      <w:r w:rsidRPr="004B754F">
        <w:rPr>
          <w:rStyle w:val="FontStyle28"/>
          <w:rFonts w:ascii="Arial" w:hAnsi="Arial" w:cs="Arial"/>
          <w:sz w:val="20"/>
          <w:szCs w:val="20"/>
        </w:rPr>
        <w:t xml:space="preserve"> 200</w:t>
      </w:r>
      <w:r w:rsidR="00FB6024">
        <w:rPr>
          <w:rStyle w:val="FontStyle28"/>
          <w:rFonts w:ascii="Arial" w:hAnsi="Arial" w:cs="Arial"/>
          <w:sz w:val="20"/>
          <w:szCs w:val="20"/>
        </w:rPr>
        <w:t>3</w:t>
      </w:r>
      <w:r w:rsidRPr="004B754F">
        <w:rPr>
          <w:rStyle w:val="FontStyle28"/>
          <w:rFonts w:ascii="Arial" w:hAnsi="Arial" w:cs="Arial"/>
          <w:sz w:val="20"/>
          <w:szCs w:val="20"/>
        </w:rPr>
        <w:t xml:space="preserve">r. w sprawie </w:t>
      </w:r>
      <w:r w:rsidR="00FB6024">
        <w:rPr>
          <w:rStyle w:val="FontStyle28"/>
          <w:rFonts w:ascii="Arial" w:hAnsi="Arial" w:cs="Arial"/>
          <w:sz w:val="20"/>
          <w:szCs w:val="20"/>
        </w:rPr>
        <w:t>informacji</w:t>
      </w:r>
      <w:r w:rsidRPr="004B754F">
        <w:rPr>
          <w:rStyle w:val="FontStyle28"/>
          <w:rFonts w:ascii="Arial" w:hAnsi="Arial" w:cs="Arial"/>
          <w:sz w:val="20"/>
          <w:szCs w:val="20"/>
        </w:rPr>
        <w:t xml:space="preserve"> </w:t>
      </w:r>
      <w:r w:rsidR="00FB6024">
        <w:rPr>
          <w:rStyle w:val="FontStyle28"/>
          <w:rFonts w:ascii="Arial" w:hAnsi="Arial" w:cs="Arial"/>
          <w:sz w:val="20"/>
          <w:szCs w:val="20"/>
        </w:rPr>
        <w:t xml:space="preserve">dotyczącej bezpieczeństwa i ochrony zdrowia </w:t>
      </w:r>
      <w:r w:rsidRPr="004B754F">
        <w:rPr>
          <w:rStyle w:val="FontStyle28"/>
          <w:rFonts w:ascii="Arial" w:hAnsi="Arial" w:cs="Arial"/>
          <w:sz w:val="20"/>
          <w:szCs w:val="20"/>
        </w:rPr>
        <w:t xml:space="preserve">planu bezpieczeństwa i ochrony zdrowia. (Dz.U </w:t>
      </w:r>
      <w:r w:rsidR="00FB6024">
        <w:rPr>
          <w:rStyle w:val="FontStyle28"/>
          <w:rFonts w:ascii="Arial" w:hAnsi="Arial" w:cs="Arial"/>
          <w:sz w:val="20"/>
          <w:szCs w:val="20"/>
        </w:rPr>
        <w:t xml:space="preserve">2003 Nr 120 </w:t>
      </w:r>
      <w:r w:rsidRPr="004B754F">
        <w:rPr>
          <w:rStyle w:val="FontStyle28"/>
          <w:rFonts w:ascii="Arial" w:hAnsi="Arial" w:cs="Arial"/>
          <w:sz w:val="20"/>
          <w:szCs w:val="20"/>
        </w:rPr>
        <w:t>poz.</w:t>
      </w:r>
      <w:r w:rsidR="00FB6024">
        <w:rPr>
          <w:rStyle w:val="FontStyle28"/>
          <w:rFonts w:ascii="Arial" w:hAnsi="Arial" w:cs="Arial"/>
          <w:sz w:val="20"/>
          <w:szCs w:val="20"/>
        </w:rPr>
        <w:t>1126</w:t>
      </w:r>
      <w:r w:rsidRPr="004B754F">
        <w:rPr>
          <w:rStyle w:val="FontStyle28"/>
          <w:rFonts w:ascii="Arial" w:hAnsi="Arial" w:cs="Arial"/>
          <w:sz w:val="20"/>
          <w:szCs w:val="20"/>
        </w:rPr>
        <w:t>). W szczególności Wykonawca ma obowiązek zadbać, aby personel nie wykonywał pracy w warunkach niebezpiecznych, szkodliwych dla zdrowia oraz nie spełniających odpowiednich wymagań sanitarnych.</w:t>
      </w:r>
    </w:p>
    <w:p w14:paraId="271D16C6"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Wykonawca zapewni i będzie utrzymywał wszelkie urządzenia zabezpie</w:t>
      </w:r>
      <w:r w:rsidR="00F06184">
        <w:rPr>
          <w:rStyle w:val="FontStyle28"/>
          <w:rFonts w:ascii="Arial" w:hAnsi="Arial" w:cs="Arial"/>
          <w:sz w:val="20"/>
          <w:szCs w:val="20"/>
        </w:rPr>
        <w:t>czające, socjalne oraz sprzęt i </w:t>
      </w:r>
      <w:r w:rsidRPr="004B754F">
        <w:rPr>
          <w:rStyle w:val="FontStyle28"/>
          <w:rFonts w:ascii="Arial" w:hAnsi="Arial" w:cs="Arial"/>
          <w:sz w:val="20"/>
          <w:szCs w:val="20"/>
        </w:rPr>
        <w:t xml:space="preserve">odpowiednią odzież dla ochrony życia i zdrowia osób zatrudnionych na budowie oraz dla zapewnienia </w:t>
      </w:r>
      <w:r w:rsidRPr="004B754F">
        <w:rPr>
          <w:rStyle w:val="FontStyle28"/>
          <w:rFonts w:ascii="Arial" w:hAnsi="Arial" w:cs="Arial"/>
          <w:sz w:val="20"/>
          <w:szCs w:val="20"/>
        </w:rPr>
        <w:lastRenderedPageBreak/>
        <w:t>bezpieczeństwa publicznego. Wszyscy pracownicy Wykonawcy wykonujące prace na drodze po której odbywa się ruch publiczny będą w jaskrawych ubraniach np. pomarańczowych, a od zmroku do świtu w ubraniach z elementami odblaskowymi.</w:t>
      </w:r>
    </w:p>
    <w:p w14:paraId="21FF7B02"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Uznaje się, że wszelkie koszty związane z wypełnieniem wymagań określonych powyżej nie podlegają odrębnej zapłacie i są uwzględnione w cenie kontraktowej.</w:t>
      </w:r>
    </w:p>
    <w:p w14:paraId="611EB45F" w14:textId="77777777" w:rsidR="00BE0CE7" w:rsidRPr="004B754F" w:rsidRDefault="00BE0CE7" w:rsidP="004B754F">
      <w:pPr>
        <w:pStyle w:val="Style12"/>
        <w:widowControl/>
        <w:numPr>
          <w:ilvl w:val="0"/>
          <w:numId w:val="33"/>
        </w:numPr>
        <w:tabs>
          <w:tab w:val="left" w:pos="475"/>
        </w:tabs>
        <w:spacing w:before="245" w:line="250" w:lineRule="exact"/>
        <w:jc w:val="both"/>
        <w:rPr>
          <w:rStyle w:val="FontStyle27"/>
          <w:rFonts w:ascii="Arial" w:hAnsi="Arial" w:cs="Arial"/>
          <w:sz w:val="20"/>
          <w:szCs w:val="20"/>
        </w:rPr>
      </w:pPr>
      <w:r w:rsidRPr="004B754F">
        <w:rPr>
          <w:rStyle w:val="FontStyle27"/>
          <w:rFonts w:ascii="Arial" w:hAnsi="Arial" w:cs="Arial"/>
          <w:sz w:val="20"/>
          <w:szCs w:val="20"/>
        </w:rPr>
        <w:t>Ochrona i utrzymanie Robót</w:t>
      </w:r>
    </w:p>
    <w:p w14:paraId="71FA86A3"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Wykonawca będzie odpowiedzialny za ochronę Robót i za wszelkie materiały i urządzenia używane do Robót od Daty Rozpoczęcia do daty wydania Potwierdzenia Zakończenia przez Inżyniera.</w:t>
      </w:r>
    </w:p>
    <w:p w14:paraId="330C0B29" w14:textId="77777777" w:rsidR="00BE0CE7" w:rsidRPr="004B754F" w:rsidRDefault="00BE0CE7" w:rsidP="004B754F">
      <w:pPr>
        <w:pStyle w:val="Style9"/>
        <w:widowControl/>
        <w:jc w:val="both"/>
        <w:rPr>
          <w:rStyle w:val="FontStyle28"/>
          <w:rFonts w:ascii="Arial" w:hAnsi="Arial" w:cs="Arial"/>
          <w:sz w:val="20"/>
          <w:szCs w:val="20"/>
        </w:rPr>
      </w:pPr>
      <w:r w:rsidRPr="004B754F">
        <w:rPr>
          <w:rStyle w:val="FontStyle28"/>
          <w:rFonts w:ascii="Arial" w:hAnsi="Arial" w:cs="Arial"/>
          <w:sz w:val="20"/>
          <w:szCs w:val="20"/>
        </w:rPr>
        <w:t>Wykonawca będzie utrzymywać Roboty do czasu ostatecznego odbioru. Utrzymanie powinno być prowadzone w taki sposób, aby budowla drogowa lub jej elementy były w zadowalającym stanie przez cały czas, do momentu odbioru ostatecznego. Jeśli Wykonawca w jakimkolwiek czasie zaniedba utrzymanie, to na polecenie Inżyniera powinien rozpocząć Roboty utrzymaniowe nie później niż w 24 godziny po otrzymaniu tego polecenia.</w:t>
      </w:r>
    </w:p>
    <w:p w14:paraId="7014E5C1"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Uznaje się, że wszelkie koszty związane z wypełnieniem wymagań określonych powyżej nie podlegają odrębnej zapłacie i są uwzględnione w cenie kontraktowej.</w:t>
      </w:r>
    </w:p>
    <w:p w14:paraId="6CBF105A" w14:textId="77777777" w:rsidR="00BE0CE7" w:rsidRPr="004B754F" w:rsidRDefault="00BE0CE7" w:rsidP="004B754F">
      <w:pPr>
        <w:pStyle w:val="Style12"/>
        <w:widowControl/>
        <w:numPr>
          <w:ilvl w:val="0"/>
          <w:numId w:val="34"/>
        </w:numPr>
        <w:tabs>
          <w:tab w:val="left" w:pos="475"/>
        </w:tabs>
        <w:spacing w:before="245" w:line="250" w:lineRule="exact"/>
        <w:jc w:val="both"/>
        <w:rPr>
          <w:rStyle w:val="FontStyle27"/>
          <w:rFonts w:ascii="Arial" w:hAnsi="Arial" w:cs="Arial"/>
          <w:sz w:val="20"/>
          <w:szCs w:val="20"/>
        </w:rPr>
      </w:pPr>
      <w:r w:rsidRPr="004B754F">
        <w:rPr>
          <w:rStyle w:val="FontStyle27"/>
          <w:rFonts w:ascii="Arial" w:hAnsi="Arial" w:cs="Arial"/>
          <w:sz w:val="20"/>
          <w:szCs w:val="20"/>
        </w:rPr>
        <w:t>Stosowanie się do prawa i innych przepisów</w:t>
      </w:r>
    </w:p>
    <w:p w14:paraId="78E3349E" w14:textId="77777777" w:rsidR="00BE0CE7" w:rsidRPr="004B754F" w:rsidRDefault="00BE0CE7" w:rsidP="004B754F">
      <w:pPr>
        <w:pStyle w:val="Style9"/>
        <w:widowControl/>
        <w:jc w:val="both"/>
        <w:rPr>
          <w:rStyle w:val="FontStyle28"/>
          <w:rFonts w:ascii="Arial" w:hAnsi="Arial" w:cs="Arial"/>
          <w:sz w:val="20"/>
          <w:szCs w:val="20"/>
        </w:rPr>
      </w:pPr>
      <w:r w:rsidRPr="004B754F">
        <w:rPr>
          <w:rStyle w:val="FontStyle28"/>
          <w:rFonts w:ascii="Arial" w:hAnsi="Arial" w:cs="Arial"/>
          <w:sz w:val="20"/>
          <w:szCs w:val="20"/>
        </w:rPr>
        <w:t>Wykonawca zobowiązany jest znać wszystkie przepisy wydane przez władze centralne i miejscowe oraz inne przepisy i wytyczne, które są w jakikolwiek sposób związane z Robotami i będzie w pełni odpowiedzialny za przestrzeganie tych praw, przepisów i wytycznych podczas prowadzenia Robót.</w:t>
      </w:r>
    </w:p>
    <w:p w14:paraId="3F668F34"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Wykonawca będzie przestrzega</w:t>
      </w:r>
      <w:r w:rsidRPr="004B754F">
        <w:rPr>
          <w:rStyle w:val="FontStyle27"/>
          <w:rFonts w:ascii="Arial" w:hAnsi="Arial" w:cs="Arial"/>
          <w:sz w:val="20"/>
          <w:szCs w:val="20"/>
        </w:rPr>
        <w:t xml:space="preserve">ć </w:t>
      </w:r>
      <w:r w:rsidRPr="004B754F">
        <w:rPr>
          <w:rStyle w:val="FontStyle28"/>
          <w:rFonts w:ascii="Arial" w:hAnsi="Arial" w:cs="Arial"/>
          <w:sz w:val="20"/>
          <w:szCs w:val="20"/>
        </w:rPr>
        <w:t>praw patentowych i będzie w pełni odpowiedzialny za wypełnienie wszelkich wymagań prawnych odnośnie wykorzystania opatentowanych urządzeń lub metod i w sposób ciągły będzie informować Inżyniera o swoich działaniach, przedstawiając kopie zezwoleń i inne odnośne dokumenty. Wszelkie straty, koszty postępowania, obciążenia i w</w:t>
      </w:r>
      <w:r w:rsidR="009B033D">
        <w:rPr>
          <w:rStyle w:val="FontStyle28"/>
          <w:rFonts w:ascii="Arial" w:hAnsi="Arial" w:cs="Arial"/>
          <w:sz w:val="20"/>
          <w:szCs w:val="20"/>
        </w:rPr>
        <w:t>ydatki wynikłe z lub związane z </w:t>
      </w:r>
      <w:r w:rsidRPr="004B754F">
        <w:rPr>
          <w:rStyle w:val="FontStyle28"/>
          <w:rFonts w:ascii="Arial" w:hAnsi="Arial" w:cs="Arial"/>
          <w:sz w:val="20"/>
          <w:szCs w:val="20"/>
        </w:rPr>
        <w:t>naruszeniem jakichkolwiek praw patentowych pokryje Wykonawca, z wyjątkiem przypadków, kiedy takie naruszenie wyniknie z wykonania projektu lub specyfikacji dostarczonej przez Zamawiającego.</w:t>
      </w:r>
    </w:p>
    <w:p w14:paraId="5C9096D4"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Uznaje się, że wszelkie koszty związane z wypełnieniem wymagań określonych powyżej nie podlegają odrębnej zapłacie i są uwzględnione w cenie kontraktowej.</w:t>
      </w:r>
    </w:p>
    <w:p w14:paraId="31F73429" w14:textId="77777777" w:rsidR="00BE0CE7" w:rsidRPr="004B754F" w:rsidRDefault="00BE0CE7" w:rsidP="004B754F">
      <w:pPr>
        <w:pStyle w:val="Style12"/>
        <w:widowControl/>
        <w:spacing w:line="240" w:lineRule="exact"/>
        <w:jc w:val="both"/>
        <w:rPr>
          <w:sz w:val="20"/>
          <w:szCs w:val="20"/>
        </w:rPr>
      </w:pPr>
    </w:p>
    <w:p w14:paraId="7398C702" w14:textId="77777777" w:rsidR="00BE0CE7" w:rsidRPr="004B754F" w:rsidRDefault="00BE0CE7" w:rsidP="004B754F">
      <w:pPr>
        <w:pStyle w:val="Style12"/>
        <w:widowControl/>
        <w:tabs>
          <w:tab w:val="left" w:pos="734"/>
        </w:tabs>
        <w:spacing w:before="5" w:line="250" w:lineRule="exact"/>
        <w:jc w:val="both"/>
        <w:rPr>
          <w:rStyle w:val="FontStyle27"/>
          <w:rFonts w:ascii="Arial" w:hAnsi="Arial" w:cs="Arial"/>
          <w:sz w:val="20"/>
          <w:szCs w:val="20"/>
        </w:rPr>
      </w:pPr>
      <w:r w:rsidRPr="004B754F">
        <w:rPr>
          <w:rStyle w:val="FontStyle27"/>
          <w:rFonts w:ascii="Arial" w:hAnsi="Arial" w:cs="Arial"/>
          <w:sz w:val="20"/>
          <w:szCs w:val="20"/>
        </w:rPr>
        <w:t>1.5.13.</w:t>
      </w:r>
      <w:r w:rsidRPr="004B754F">
        <w:rPr>
          <w:rStyle w:val="FontStyle27"/>
          <w:rFonts w:ascii="Arial" w:hAnsi="Arial" w:cs="Arial"/>
          <w:sz w:val="20"/>
          <w:szCs w:val="20"/>
        </w:rPr>
        <w:tab/>
        <w:t>Równoważność norm i przepisów prawnych</w:t>
      </w:r>
    </w:p>
    <w:p w14:paraId="471787D2"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Gdziekolwiek w Umowie powoływane są konkretne normy lub zbiory przepisów, które spełniać mają materiały, wytwórnie i inne zapasy będące przedmiotem dostaw, oraz Roboty do wykonania i zbadania, stosować</w:t>
      </w:r>
      <w:r w:rsidR="009B033D">
        <w:rPr>
          <w:rStyle w:val="FontStyle28"/>
          <w:rFonts w:ascii="Arial" w:hAnsi="Arial" w:cs="Arial"/>
          <w:sz w:val="20"/>
          <w:szCs w:val="20"/>
        </w:rPr>
        <w:t xml:space="preserve"> się będą obowiązujące przepisy </w:t>
      </w:r>
      <w:r w:rsidRPr="004B754F">
        <w:rPr>
          <w:rStyle w:val="FontStyle28"/>
          <w:rFonts w:ascii="Arial" w:hAnsi="Arial" w:cs="Arial"/>
          <w:sz w:val="20"/>
          <w:szCs w:val="20"/>
        </w:rPr>
        <w:t>najnowszego wydania lub wydania poprawione odnośnie norm i zbiorów przepisów, chyba że w Umowie stwierdza się wyraźnie co innego</w:t>
      </w:r>
      <w:r w:rsidR="009B033D">
        <w:rPr>
          <w:rStyle w:val="FontStyle28"/>
          <w:rFonts w:ascii="Arial" w:hAnsi="Arial" w:cs="Arial"/>
          <w:sz w:val="20"/>
          <w:szCs w:val="20"/>
        </w:rPr>
        <w:t>. Tam, gdzie te normy i </w:t>
      </w:r>
      <w:r w:rsidRPr="004B754F">
        <w:rPr>
          <w:rStyle w:val="FontStyle28"/>
          <w:rFonts w:ascii="Arial" w:hAnsi="Arial" w:cs="Arial"/>
          <w:sz w:val="20"/>
          <w:szCs w:val="20"/>
        </w:rPr>
        <w:t>zbiory przepisów mają charakter ogólnokrajowy, lub odnoszą się do konkretnego regionu, zostaną przyjęte inne obowiązujące normy, które zapewniają wykonanie na zasadniczo równym lub większym poziomie niż wymagany przez wcześniej wyszczególnione normy i zbiory przepisów pod warunkiem ich uprzedniego sprawdzenia i zatwierdzenia na piśmie przez Inżyniera.</w:t>
      </w:r>
    </w:p>
    <w:p w14:paraId="6CC252EF" w14:textId="77777777" w:rsidR="00BE0CE7"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Różnice pomiędzy wyszczególnionymi normami a ich proponowanymi zamiennikami muszą być dokładnie odnotowane na piśmie przez Wykonawcę i przedłożone Inżynierowi co najmniej na 28 dni przed datą oczekiwanego przez Wykonawcę zatwierdzenia ich przez Inżyniera. W przypadku gdy Inżynier stwierdzi, że zaproponowane zamienniki nie zapewniają wykonania na zasadniczo równym poziomie, Wykonawca zastosuje się do norm wyszczególnionych we wcześniej wspomnianych dokumentach. Uznaje się, że wszelkie koszty związane z wypełnieniem wymagań określonych powyżej nie podlegają odrębnej zapłacie i są uwzględnione w cenie kontraktowej.</w:t>
      </w:r>
    </w:p>
    <w:p w14:paraId="75F49E3F" w14:textId="77777777" w:rsidR="009B033D" w:rsidRPr="004B754F" w:rsidRDefault="009B033D" w:rsidP="004B754F">
      <w:pPr>
        <w:pStyle w:val="Style10"/>
        <w:widowControl/>
        <w:rPr>
          <w:rStyle w:val="FontStyle28"/>
          <w:rFonts w:ascii="Arial" w:hAnsi="Arial" w:cs="Arial"/>
          <w:sz w:val="20"/>
          <w:szCs w:val="20"/>
        </w:rPr>
      </w:pPr>
    </w:p>
    <w:p w14:paraId="4467C7CE" w14:textId="77777777" w:rsidR="00BE0CE7" w:rsidRPr="004B754F" w:rsidRDefault="00BE0CE7" w:rsidP="009B033D">
      <w:pPr>
        <w:pStyle w:val="Style12"/>
        <w:widowControl/>
        <w:numPr>
          <w:ilvl w:val="0"/>
          <w:numId w:val="35"/>
        </w:numPr>
        <w:tabs>
          <w:tab w:val="left" w:pos="494"/>
        </w:tabs>
        <w:spacing w:line="250" w:lineRule="exact"/>
        <w:jc w:val="both"/>
        <w:rPr>
          <w:rStyle w:val="FontStyle27"/>
          <w:rFonts w:ascii="Arial" w:hAnsi="Arial" w:cs="Arial"/>
          <w:sz w:val="20"/>
          <w:szCs w:val="20"/>
        </w:rPr>
      </w:pPr>
      <w:r w:rsidRPr="004B754F">
        <w:rPr>
          <w:rStyle w:val="FontStyle27"/>
          <w:rFonts w:ascii="Arial" w:hAnsi="Arial" w:cs="Arial"/>
          <w:sz w:val="20"/>
          <w:szCs w:val="20"/>
        </w:rPr>
        <w:t>Ochrona Konserwatorska</w:t>
      </w:r>
    </w:p>
    <w:p w14:paraId="5C68F97C" w14:textId="77777777" w:rsidR="00BE0CE7" w:rsidRPr="00C50915" w:rsidRDefault="00E7158F" w:rsidP="004B754F">
      <w:pPr>
        <w:pStyle w:val="Style10"/>
        <w:widowControl/>
        <w:rPr>
          <w:rStyle w:val="FontStyle28"/>
          <w:rFonts w:ascii="Arial" w:hAnsi="Arial" w:cs="Arial"/>
          <w:color w:val="auto"/>
          <w:sz w:val="20"/>
          <w:szCs w:val="20"/>
        </w:rPr>
      </w:pPr>
      <w:r w:rsidRPr="00C50915">
        <w:rPr>
          <w:rStyle w:val="FontStyle28"/>
          <w:rFonts w:ascii="Arial" w:hAnsi="Arial" w:cs="Arial"/>
          <w:color w:val="auto"/>
          <w:sz w:val="20"/>
          <w:szCs w:val="20"/>
        </w:rPr>
        <w:t>W ramach prowadzonych uzgodnień dokumentacji projektowej wystąpiono do Wojewódzkiego Urzędu Ochrony Zabytków</w:t>
      </w:r>
      <w:r w:rsidR="00BE0CE7" w:rsidRPr="00C50915">
        <w:rPr>
          <w:rStyle w:val="FontStyle28"/>
          <w:rFonts w:ascii="Arial" w:hAnsi="Arial" w:cs="Arial"/>
          <w:color w:val="auto"/>
          <w:sz w:val="20"/>
          <w:szCs w:val="20"/>
        </w:rPr>
        <w:t>.</w:t>
      </w:r>
      <w:r w:rsidRPr="00C50915">
        <w:rPr>
          <w:rStyle w:val="FontStyle28"/>
          <w:rFonts w:ascii="Arial" w:hAnsi="Arial" w:cs="Arial"/>
          <w:color w:val="auto"/>
          <w:sz w:val="20"/>
          <w:szCs w:val="20"/>
        </w:rPr>
        <w:t xml:space="preserve"> Prace należy prowadzi</w:t>
      </w:r>
      <w:r w:rsidR="00884376" w:rsidRPr="00C50915">
        <w:rPr>
          <w:rStyle w:val="FontStyle28"/>
          <w:rFonts w:ascii="Arial" w:hAnsi="Arial" w:cs="Arial"/>
          <w:color w:val="auto"/>
          <w:sz w:val="20"/>
          <w:szCs w:val="20"/>
        </w:rPr>
        <w:t xml:space="preserve"> zgodnie z wydaną opinią nr Le-WA.5183.1395.2.2019.</w:t>
      </w:r>
    </w:p>
    <w:p w14:paraId="4237E71C" w14:textId="77777777" w:rsidR="00BE0CE7" w:rsidRPr="004B754F" w:rsidRDefault="00BE0CE7" w:rsidP="004B754F">
      <w:pPr>
        <w:pStyle w:val="Style12"/>
        <w:widowControl/>
        <w:numPr>
          <w:ilvl w:val="0"/>
          <w:numId w:val="36"/>
        </w:numPr>
        <w:tabs>
          <w:tab w:val="left" w:pos="494"/>
        </w:tabs>
        <w:spacing w:before="278"/>
        <w:jc w:val="both"/>
        <w:rPr>
          <w:rStyle w:val="FontStyle27"/>
          <w:rFonts w:ascii="Arial" w:hAnsi="Arial" w:cs="Arial"/>
          <w:sz w:val="20"/>
          <w:szCs w:val="20"/>
        </w:rPr>
      </w:pPr>
      <w:r w:rsidRPr="004B754F">
        <w:rPr>
          <w:rStyle w:val="FontStyle27"/>
          <w:rFonts w:ascii="Arial" w:hAnsi="Arial" w:cs="Arial"/>
          <w:sz w:val="20"/>
          <w:szCs w:val="20"/>
        </w:rPr>
        <w:t>Zaplecze Zamawiającego</w:t>
      </w:r>
    </w:p>
    <w:p w14:paraId="75A9E793" w14:textId="77777777" w:rsidR="00BE0CE7" w:rsidRPr="004B754F" w:rsidRDefault="00BE0CE7" w:rsidP="004B754F">
      <w:pPr>
        <w:pStyle w:val="Style10"/>
        <w:widowControl/>
        <w:spacing w:line="240" w:lineRule="auto"/>
        <w:rPr>
          <w:rStyle w:val="FontStyle28"/>
          <w:rFonts w:ascii="Arial" w:hAnsi="Arial" w:cs="Arial"/>
          <w:sz w:val="20"/>
          <w:szCs w:val="20"/>
        </w:rPr>
      </w:pPr>
      <w:r w:rsidRPr="004B754F">
        <w:rPr>
          <w:rStyle w:val="FontStyle28"/>
          <w:rFonts w:ascii="Arial" w:hAnsi="Arial" w:cs="Arial"/>
          <w:sz w:val="20"/>
          <w:szCs w:val="20"/>
        </w:rPr>
        <w:t>Nie dotyczy.</w:t>
      </w:r>
    </w:p>
    <w:p w14:paraId="1225DA68" w14:textId="77777777" w:rsidR="00BE0CE7" w:rsidRPr="004B754F" w:rsidRDefault="00BE0CE7" w:rsidP="004B754F">
      <w:pPr>
        <w:pStyle w:val="Style12"/>
        <w:widowControl/>
        <w:numPr>
          <w:ilvl w:val="0"/>
          <w:numId w:val="37"/>
        </w:numPr>
        <w:tabs>
          <w:tab w:val="left" w:pos="494"/>
        </w:tabs>
        <w:spacing w:before="254" w:line="250" w:lineRule="exact"/>
        <w:jc w:val="both"/>
        <w:rPr>
          <w:rStyle w:val="FontStyle27"/>
          <w:rFonts w:ascii="Arial" w:hAnsi="Arial" w:cs="Arial"/>
          <w:sz w:val="20"/>
          <w:szCs w:val="20"/>
        </w:rPr>
      </w:pPr>
      <w:r w:rsidRPr="004B754F">
        <w:rPr>
          <w:rStyle w:val="FontStyle27"/>
          <w:rFonts w:ascii="Arial" w:hAnsi="Arial" w:cs="Arial"/>
          <w:sz w:val="20"/>
          <w:szCs w:val="20"/>
        </w:rPr>
        <w:t>Zaplecze Wykonawcy</w:t>
      </w:r>
    </w:p>
    <w:p w14:paraId="51387FC1"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lastRenderedPageBreak/>
        <w:t>Zaplecze Wykonawcy znajdować się powinno na placu budowy, bą</w:t>
      </w:r>
      <w:r w:rsidR="009B033D">
        <w:rPr>
          <w:rStyle w:val="FontStyle28"/>
          <w:rFonts w:ascii="Arial" w:hAnsi="Arial" w:cs="Arial"/>
          <w:sz w:val="20"/>
          <w:szCs w:val="20"/>
        </w:rPr>
        <w:t>dź w jego bliskim sąsiedztwie i </w:t>
      </w:r>
      <w:r w:rsidRPr="004B754F">
        <w:rPr>
          <w:rStyle w:val="FontStyle28"/>
          <w:rFonts w:ascii="Arial" w:hAnsi="Arial" w:cs="Arial"/>
          <w:sz w:val="20"/>
          <w:szCs w:val="20"/>
        </w:rPr>
        <w:t>składać się z niezbędnych instalacji, urządzeń, biur, placów skł</w:t>
      </w:r>
      <w:r w:rsidR="009B033D">
        <w:rPr>
          <w:rStyle w:val="FontStyle28"/>
          <w:rFonts w:ascii="Arial" w:hAnsi="Arial" w:cs="Arial"/>
          <w:sz w:val="20"/>
          <w:szCs w:val="20"/>
        </w:rPr>
        <w:t>adowych oraz dróg dojazdowych i </w:t>
      </w:r>
      <w:r w:rsidRPr="004B754F">
        <w:rPr>
          <w:rStyle w:val="FontStyle28"/>
          <w:rFonts w:ascii="Arial" w:hAnsi="Arial" w:cs="Arial"/>
          <w:sz w:val="20"/>
          <w:szCs w:val="20"/>
        </w:rPr>
        <w:t>wewnętrznych potrzebnych do realizacji.</w:t>
      </w:r>
    </w:p>
    <w:p w14:paraId="7F89DCE3" w14:textId="77777777" w:rsidR="00BE0CE7" w:rsidRPr="004B754F" w:rsidRDefault="00BE0CE7" w:rsidP="004B754F">
      <w:pPr>
        <w:pStyle w:val="Style6"/>
        <w:widowControl/>
        <w:numPr>
          <w:ilvl w:val="0"/>
          <w:numId w:val="38"/>
        </w:numPr>
        <w:tabs>
          <w:tab w:val="left" w:pos="653"/>
        </w:tabs>
        <w:spacing w:line="250" w:lineRule="exact"/>
        <w:ind w:left="653" w:hanging="221"/>
        <w:jc w:val="both"/>
        <w:rPr>
          <w:rStyle w:val="FontStyle28"/>
          <w:rFonts w:ascii="Arial" w:hAnsi="Arial" w:cs="Arial"/>
          <w:sz w:val="20"/>
          <w:szCs w:val="20"/>
        </w:rPr>
      </w:pPr>
      <w:r w:rsidRPr="004B754F">
        <w:rPr>
          <w:rStyle w:val="FontStyle28"/>
          <w:rFonts w:ascii="Arial" w:hAnsi="Arial" w:cs="Arial"/>
          <w:sz w:val="20"/>
          <w:szCs w:val="20"/>
        </w:rPr>
        <w:t>Urządzenie Zaplecza Wykonawcy obejmuje zainstalowanie wszystkich niezbędnych urządzeń, instalacji, dróg dojazdowych i wewnętrznych, biur, placów i zabezpieczeń potrzebnych Wykonawcy przy realizacji Robót.</w:t>
      </w:r>
    </w:p>
    <w:p w14:paraId="66EBDF22" w14:textId="77777777" w:rsidR="00BE0CE7" w:rsidRPr="004B754F" w:rsidRDefault="00BE0CE7" w:rsidP="004B754F">
      <w:pPr>
        <w:pStyle w:val="Style6"/>
        <w:widowControl/>
        <w:numPr>
          <w:ilvl w:val="0"/>
          <w:numId w:val="38"/>
        </w:numPr>
        <w:tabs>
          <w:tab w:val="left" w:pos="653"/>
        </w:tabs>
        <w:spacing w:line="250" w:lineRule="exact"/>
        <w:ind w:left="653" w:hanging="221"/>
        <w:jc w:val="both"/>
        <w:rPr>
          <w:rStyle w:val="FontStyle28"/>
          <w:rFonts w:ascii="Arial" w:hAnsi="Arial" w:cs="Arial"/>
          <w:sz w:val="20"/>
          <w:szCs w:val="20"/>
        </w:rPr>
      </w:pPr>
      <w:r w:rsidRPr="004B754F">
        <w:rPr>
          <w:rStyle w:val="FontStyle28"/>
          <w:rFonts w:ascii="Arial" w:hAnsi="Arial" w:cs="Arial"/>
          <w:sz w:val="20"/>
          <w:szCs w:val="20"/>
        </w:rPr>
        <w:t>Utrzymanie Zaplecza Wykonawcy obejmuje wszystkie k</w:t>
      </w:r>
      <w:r w:rsidR="009B033D">
        <w:rPr>
          <w:rStyle w:val="FontStyle28"/>
          <w:rFonts w:ascii="Arial" w:hAnsi="Arial" w:cs="Arial"/>
          <w:sz w:val="20"/>
          <w:szCs w:val="20"/>
        </w:rPr>
        <w:t>oszty eksploatacyjne związane z </w:t>
      </w:r>
      <w:r w:rsidRPr="004B754F">
        <w:rPr>
          <w:rStyle w:val="FontStyle28"/>
          <w:rFonts w:ascii="Arial" w:hAnsi="Arial" w:cs="Arial"/>
          <w:sz w:val="20"/>
          <w:szCs w:val="20"/>
        </w:rPr>
        <w:t>użytkowaniem powyższego Zaplecza.</w:t>
      </w:r>
    </w:p>
    <w:p w14:paraId="01DC0022" w14:textId="77777777" w:rsidR="00BE0CE7" w:rsidRPr="004B754F" w:rsidRDefault="00BE0CE7" w:rsidP="004B754F">
      <w:pPr>
        <w:pStyle w:val="Style6"/>
        <w:widowControl/>
        <w:numPr>
          <w:ilvl w:val="0"/>
          <w:numId w:val="38"/>
        </w:numPr>
        <w:tabs>
          <w:tab w:val="left" w:pos="653"/>
        </w:tabs>
        <w:spacing w:line="250" w:lineRule="exact"/>
        <w:ind w:left="653" w:hanging="221"/>
        <w:jc w:val="both"/>
        <w:rPr>
          <w:rStyle w:val="FontStyle28"/>
          <w:rFonts w:ascii="Arial" w:hAnsi="Arial" w:cs="Arial"/>
          <w:sz w:val="20"/>
          <w:szCs w:val="20"/>
        </w:rPr>
      </w:pPr>
      <w:r w:rsidRPr="004B754F">
        <w:rPr>
          <w:rStyle w:val="FontStyle28"/>
          <w:rFonts w:ascii="Arial" w:hAnsi="Arial" w:cs="Arial"/>
          <w:sz w:val="20"/>
          <w:szCs w:val="20"/>
        </w:rPr>
        <w:t>Likwidacja Zaplecza Wykonawcy obejmuje usunięcie wszystkich urządzeń, instalacji, dróg dojazdowych i wewnętrznych, biur, placów zabezpieczeń, oczyszczenie terenu i doprowadzenie do stanu pierwotnego.</w:t>
      </w:r>
    </w:p>
    <w:p w14:paraId="6FFDD797"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Uznaje się, że wszelkie koszty związane z wypełnieniem wymagań określonych powyżej nie podlegają odrębnej zapłacie i są uwzględnione w cenie kontraktowej.</w:t>
      </w:r>
    </w:p>
    <w:p w14:paraId="7844A162" w14:textId="77777777" w:rsidR="00BE0CE7" w:rsidRPr="004B754F" w:rsidRDefault="00BE0CE7" w:rsidP="004B754F">
      <w:pPr>
        <w:pStyle w:val="Style11"/>
        <w:widowControl/>
        <w:spacing w:line="240" w:lineRule="exact"/>
        <w:jc w:val="both"/>
        <w:rPr>
          <w:sz w:val="20"/>
          <w:szCs w:val="20"/>
        </w:rPr>
      </w:pPr>
    </w:p>
    <w:p w14:paraId="7BF02229" w14:textId="77777777" w:rsidR="00BE0CE7" w:rsidRPr="004B754F" w:rsidRDefault="00BE0CE7" w:rsidP="004B754F">
      <w:pPr>
        <w:pStyle w:val="Style11"/>
        <w:widowControl/>
        <w:spacing w:before="38" w:line="240" w:lineRule="auto"/>
        <w:jc w:val="both"/>
        <w:rPr>
          <w:rStyle w:val="FontStyle27"/>
          <w:rFonts w:ascii="Arial" w:hAnsi="Arial" w:cs="Arial"/>
          <w:sz w:val="20"/>
          <w:szCs w:val="20"/>
        </w:rPr>
      </w:pPr>
      <w:r w:rsidRPr="004B754F">
        <w:rPr>
          <w:rStyle w:val="FontStyle27"/>
          <w:rFonts w:ascii="Arial" w:hAnsi="Arial" w:cs="Arial"/>
          <w:sz w:val="20"/>
          <w:szCs w:val="20"/>
        </w:rPr>
        <w:t>1.6. Inwentaryzacja budynków</w:t>
      </w:r>
    </w:p>
    <w:p w14:paraId="465B7EF2" w14:textId="77777777" w:rsidR="00BE0CE7" w:rsidRPr="004B754F" w:rsidRDefault="00BE0CE7" w:rsidP="004B754F">
      <w:pPr>
        <w:pStyle w:val="Style10"/>
        <w:widowControl/>
        <w:spacing w:before="38" w:line="240" w:lineRule="auto"/>
        <w:rPr>
          <w:rStyle w:val="FontStyle28"/>
          <w:rFonts w:ascii="Arial" w:hAnsi="Arial" w:cs="Arial"/>
          <w:sz w:val="20"/>
          <w:szCs w:val="20"/>
        </w:rPr>
      </w:pPr>
      <w:r w:rsidRPr="004B754F">
        <w:rPr>
          <w:rStyle w:val="FontStyle28"/>
          <w:rFonts w:ascii="Arial" w:hAnsi="Arial" w:cs="Arial"/>
          <w:sz w:val="20"/>
          <w:szCs w:val="20"/>
        </w:rPr>
        <w:t>nie dotyczy.</w:t>
      </w:r>
    </w:p>
    <w:p w14:paraId="3F21F416" w14:textId="77777777" w:rsidR="00BE0CE7" w:rsidRPr="004B754F" w:rsidRDefault="00BE0CE7" w:rsidP="004B754F">
      <w:pPr>
        <w:pStyle w:val="Style11"/>
        <w:widowControl/>
        <w:spacing w:line="240" w:lineRule="exact"/>
        <w:jc w:val="both"/>
        <w:rPr>
          <w:sz w:val="20"/>
          <w:szCs w:val="20"/>
        </w:rPr>
      </w:pPr>
    </w:p>
    <w:p w14:paraId="149DD898" w14:textId="77777777" w:rsidR="00BE0CE7" w:rsidRPr="004B754F" w:rsidRDefault="00BE0CE7" w:rsidP="004B754F">
      <w:pPr>
        <w:pStyle w:val="Style11"/>
        <w:widowControl/>
        <w:spacing w:before="53" w:line="240" w:lineRule="auto"/>
        <w:jc w:val="both"/>
        <w:rPr>
          <w:rStyle w:val="FontStyle27"/>
          <w:rFonts w:ascii="Arial" w:hAnsi="Arial" w:cs="Arial"/>
          <w:sz w:val="20"/>
          <w:szCs w:val="20"/>
        </w:rPr>
      </w:pPr>
      <w:r w:rsidRPr="004B754F">
        <w:rPr>
          <w:rStyle w:val="FontStyle27"/>
          <w:rFonts w:ascii="Arial" w:hAnsi="Arial" w:cs="Arial"/>
          <w:sz w:val="20"/>
          <w:szCs w:val="20"/>
        </w:rPr>
        <w:t>2. MATERIAŁY</w:t>
      </w:r>
    </w:p>
    <w:p w14:paraId="068B0894" w14:textId="77777777" w:rsidR="00BE0CE7" w:rsidRPr="004B754F" w:rsidRDefault="00BE0CE7" w:rsidP="004B754F">
      <w:pPr>
        <w:pStyle w:val="Style11"/>
        <w:widowControl/>
        <w:spacing w:before="202"/>
        <w:jc w:val="both"/>
        <w:rPr>
          <w:rStyle w:val="FontStyle27"/>
          <w:rFonts w:ascii="Arial" w:hAnsi="Arial" w:cs="Arial"/>
          <w:sz w:val="20"/>
          <w:szCs w:val="20"/>
        </w:rPr>
      </w:pPr>
      <w:r w:rsidRPr="004B754F">
        <w:rPr>
          <w:rStyle w:val="FontStyle27"/>
          <w:rFonts w:ascii="Arial" w:hAnsi="Arial" w:cs="Arial"/>
          <w:sz w:val="20"/>
          <w:szCs w:val="20"/>
        </w:rPr>
        <w:t>2.1. Źródła uzyskania materiałów</w:t>
      </w:r>
    </w:p>
    <w:p w14:paraId="1ED4C293" w14:textId="77777777" w:rsidR="00BE0CE7"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 xml:space="preserve">Co najmniej na trzy tygodnie przed zaplanowanym wykorzystaniem jakichkolwiek wyrobów budowlanych przeznaczonych do Robót Wykonawca przedstawi szczegółowe informacje dotyczące proponowanego źródła wytwarzania, zamawiania wyrobów budowlanych lub wydobywania </w:t>
      </w:r>
      <w:r w:rsidR="003B5EFD">
        <w:rPr>
          <w:rStyle w:val="FontStyle28"/>
          <w:rFonts w:ascii="Arial" w:hAnsi="Arial" w:cs="Arial"/>
          <w:sz w:val="20"/>
          <w:szCs w:val="20"/>
        </w:rPr>
        <w:t>materiałów i </w:t>
      </w:r>
      <w:r w:rsidRPr="004B754F">
        <w:rPr>
          <w:rStyle w:val="FontStyle28"/>
          <w:rFonts w:ascii="Arial" w:hAnsi="Arial" w:cs="Arial"/>
          <w:sz w:val="20"/>
          <w:szCs w:val="20"/>
        </w:rPr>
        <w:t>odpowiednie świadectwa badań laboratoryjnych oraz próbki do zatwierdzenia przez Inżyniera. Zatwierdzenie partii (części) wyrobów budowlanych z danego źródła nie oznacza automatycznie, że wszelkie wyroby budowlane z danego źródła uzyskają zatwierdzenie. Wykonawca zobowiązany jest do prowadzenia badań w celu udokumentowania, że wyroby budowlane uzyskane z dopuszczonego źródła w sposób ciągły spełniają wymagania Specyfikacji Technicznych w czasie postępu Robót.</w:t>
      </w:r>
    </w:p>
    <w:p w14:paraId="63394CB4" w14:textId="77777777" w:rsidR="009B033D" w:rsidRPr="004B754F" w:rsidRDefault="009B033D" w:rsidP="004B754F">
      <w:pPr>
        <w:pStyle w:val="Style10"/>
        <w:widowControl/>
        <w:rPr>
          <w:rStyle w:val="FontStyle28"/>
          <w:rFonts w:ascii="Arial" w:hAnsi="Arial" w:cs="Arial"/>
          <w:sz w:val="20"/>
          <w:szCs w:val="20"/>
        </w:rPr>
      </w:pPr>
    </w:p>
    <w:p w14:paraId="28408449" w14:textId="77777777" w:rsidR="00BE0CE7" w:rsidRPr="004B754F" w:rsidRDefault="00BE0CE7" w:rsidP="004B754F">
      <w:pPr>
        <w:pStyle w:val="Style10"/>
        <w:widowControl/>
        <w:rPr>
          <w:rStyle w:val="FontStyle28"/>
          <w:rFonts w:ascii="Arial" w:hAnsi="Arial" w:cs="Arial"/>
          <w:sz w:val="20"/>
          <w:szCs w:val="20"/>
        </w:rPr>
      </w:pPr>
      <w:r w:rsidRPr="004B754F">
        <w:rPr>
          <w:rStyle w:val="FontStyle27"/>
          <w:rFonts w:ascii="Arial" w:hAnsi="Arial" w:cs="Arial"/>
          <w:sz w:val="20"/>
          <w:szCs w:val="20"/>
        </w:rPr>
        <w:t xml:space="preserve">2.1.1. </w:t>
      </w:r>
      <w:r w:rsidRPr="004B754F">
        <w:rPr>
          <w:rStyle w:val="FontStyle28"/>
          <w:rFonts w:ascii="Arial" w:hAnsi="Arial" w:cs="Arial"/>
          <w:sz w:val="20"/>
          <w:szCs w:val="20"/>
        </w:rPr>
        <w:t xml:space="preserve">Zgodnie z ustawą z dnia 16 kwietnia 2004 r. o wyrobach budowlanych (Dz. U. </w:t>
      </w:r>
      <w:r w:rsidR="0038374D">
        <w:rPr>
          <w:rStyle w:val="FontStyle28"/>
          <w:rFonts w:ascii="Arial" w:hAnsi="Arial" w:cs="Arial"/>
          <w:sz w:val="20"/>
          <w:szCs w:val="20"/>
        </w:rPr>
        <w:t xml:space="preserve">2021 </w:t>
      </w:r>
      <w:r w:rsidRPr="004B754F">
        <w:rPr>
          <w:rStyle w:val="FontStyle28"/>
          <w:rFonts w:ascii="Arial" w:hAnsi="Arial" w:cs="Arial"/>
          <w:sz w:val="20"/>
          <w:szCs w:val="20"/>
        </w:rPr>
        <w:t xml:space="preserve">poz. </w:t>
      </w:r>
      <w:r w:rsidR="0038374D">
        <w:rPr>
          <w:rStyle w:val="FontStyle28"/>
          <w:rFonts w:ascii="Arial" w:hAnsi="Arial" w:cs="Arial"/>
          <w:sz w:val="20"/>
          <w:szCs w:val="20"/>
        </w:rPr>
        <w:t>1213</w:t>
      </w:r>
      <w:r w:rsidRPr="004B754F">
        <w:rPr>
          <w:rStyle w:val="FontStyle28"/>
          <w:rFonts w:ascii="Arial" w:hAnsi="Arial" w:cs="Arial"/>
          <w:sz w:val="20"/>
          <w:szCs w:val="20"/>
        </w:rPr>
        <w:t>) wyrób budowlany nadaje się do stosowania przy wykonywaniu robót budowlanych, jeżeli jest:</w:t>
      </w:r>
    </w:p>
    <w:p w14:paraId="4E1FB7C4" w14:textId="77777777" w:rsidR="00BE0CE7" w:rsidRPr="004B754F" w:rsidRDefault="00BE0CE7" w:rsidP="004B754F">
      <w:pPr>
        <w:pStyle w:val="Style21"/>
        <w:widowControl/>
        <w:numPr>
          <w:ilvl w:val="0"/>
          <w:numId w:val="39"/>
        </w:numPr>
        <w:tabs>
          <w:tab w:val="left" w:pos="725"/>
        </w:tabs>
        <w:ind w:left="725" w:hanging="360"/>
        <w:rPr>
          <w:rStyle w:val="FontStyle28"/>
          <w:rFonts w:ascii="Arial" w:hAnsi="Arial" w:cs="Arial"/>
          <w:sz w:val="20"/>
          <w:szCs w:val="20"/>
        </w:rPr>
      </w:pPr>
      <w:r w:rsidRPr="004B754F">
        <w:rPr>
          <w:rStyle w:val="FontStyle28"/>
          <w:rFonts w:ascii="Arial" w:hAnsi="Arial" w:cs="Arial"/>
          <w:sz w:val="20"/>
          <w:szCs w:val="20"/>
        </w:rPr>
        <w:t>oznakowany CE, co oznacza, że dokonano oceny jego zgodności z normą zharmonizowaną albo z europejską aprobatą techniczną bądź krajową specyfikacją techniczną państwa członkowskiego Unii Europejskiej lub Europejskiego Obszaru Gospodarczego oznaczoną przez Komisje Europejską za zgodną z wymaganiami podstawowymi, albo</w:t>
      </w:r>
    </w:p>
    <w:p w14:paraId="31D9AC7A" w14:textId="77777777" w:rsidR="00BE0CE7" w:rsidRPr="004B754F" w:rsidRDefault="00BE0CE7" w:rsidP="004B754F">
      <w:pPr>
        <w:pStyle w:val="Style21"/>
        <w:widowControl/>
        <w:numPr>
          <w:ilvl w:val="0"/>
          <w:numId w:val="39"/>
        </w:numPr>
        <w:tabs>
          <w:tab w:val="left" w:pos="725"/>
        </w:tabs>
        <w:ind w:left="725" w:hanging="360"/>
        <w:rPr>
          <w:rStyle w:val="FontStyle28"/>
          <w:rFonts w:ascii="Arial" w:hAnsi="Arial" w:cs="Arial"/>
          <w:sz w:val="20"/>
          <w:szCs w:val="20"/>
        </w:rPr>
      </w:pPr>
      <w:r w:rsidRPr="004B754F">
        <w:rPr>
          <w:rStyle w:val="FontStyle28"/>
          <w:rFonts w:ascii="Arial" w:hAnsi="Arial" w:cs="Arial"/>
          <w:sz w:val="20"/>
          <w:szCs w:val="20"/>
        </w:rPr>
        <w:t>umieszczony w określonym przez Komisję Europejską wykazie wyrobów mających niewielkie znaczenie dla zdrowia i bezpieczeństwa, dla których produce</w:t>
      </w:r>
      <w:r w:rsidR="00F06184">
        <w:rPr>
          <w:rStyle w:val="FontStyle28"/>
          <w:rFonts w:ascii="Arial" w:hAnsi="Arial" w:cs="Arial"/>
          <w:sz w:val="20"/>
          <w:szCs w:val="20"/>
        </w:rPr>
        <w:t>nt wydał deklarację zgodności z </w:t>
      </w:r>
      <w:r w:rsidRPr="004B754F">
        <w:rPr>
          <w:rStyle w:val="FontStyle28"/>
          <w:rFonts w:ascii="Arial" w:hAnsi="Arial" w:cs="Arial"/>
          <w:sz w:val="20"/>
          <w:szCs w:val="20"/>
        </w:rPr>
        <w:t>uznanymi regułami sztuki budowlanej, albo</w:t>
      </w:r>
    </w:p>
    <w:p w14:paraId="06BA88BC" w14:textId="77777777" w:rsidR="00BE0CE7" w:rsidRPr="004B754F" w:rsidRDefault="00BE0CE7" w:rsidP="004B754F">
      <w:pPr>
        <w:pStyle w:val="Style6"/>
        <w:widowControl/>
        <w:numPr>
          <w:ilvl w:val="0"/>
          <w:numId w:val="39"/>
        </w:numPr>
        <w:tabs>
          <w:tab w:val="left" w:pos="725"/>
        </w:tabs>
        <w:spacing w:line="250" w:lineRule="exact"/>
        <w:ind w:left="365" w:firstLine="0"/>
        <w:jc w:val="both"/>
        <w:rPr>
          <w:rStyle w:val="FontStyle28"/>
          <w:rFonts w:ascii="Arial" w:hAnsi="Arial" w:cs="Arial"/>
          <w:sz w:val="20"/>
          <w:szCs w:val="20"/>
        </w:rPr>
      </w:pPr>
      <w:r w:rsidRPr="004B754F">
        <w:rPr>
          <w:rStyle w:val="FontStyle28"/>
          <w:rFonts w:ascii="Arial" w:hAnsi="Arial" w:cs="Arial"/>
          <w:sz w:val="20"/>
          <w:szCs w:val="20"/>
        </w:rPr>
        <w:t>oznakowany, znakiem budowlanym z zastrzeżeniem, że nie podlega on obowiązkowi oznakowania CE</w:t>
      </w:r>
    </w:p>
    <w:p w14:paraId="3D1C418E" w14:textId="77777777" w:rsidR="00BE0CE7"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Dla jednostkowego zastosowania w obiekcie budowlanym dopuszcza się wyroby budowlane wykonane według indywidualnej dokumentacji technicznej, sporządzonej przez projektanta obiektu lub z nim uzgodnionej, dla których producent wydał oświadczenie, że zapewniono zgodność wyrobu budowlanego z tą dokumentacją oraz z przepisami.</w:t>
      </w:r>
    </w:p>
    <w:p w14:paraId="000BB357" w14:textId="77777777" w:rsidR="009B033D" w:rsidRPr="004B754F" w:rsidRDefault="009B033D" w:rsidP="004B754F">
      <w:pPr>
        <w:pStyle w:val="Style10"/>
        <w:widowControl/>
        <w:rPr>
          <w:rStyle w:val="FontStyle28"/>
          <w:rFonts w:ascii="Arial" w:hAnsi="Arial" w:cs="Arial"/>
          <w:sz w:val="20"/>
          <w:szCs w:val="20"/>
        </w:rPr>
      </w:pPr>
    </w:p>
    <w:p w14:paraId="5BEBC069" w14:textId="77777777" w:rsidR="00BE0CE7" w:rsidRPr="004B754F" w:rsidRDefault="00270370" w:rsidP="004B754F">
      <w:pPr>
        <w:pStyle w:val="Style21"/>
        <w:widowControl/>
        <w:numPr>
          <w:ilvl w:val="0"/>
          <w:numId w:val="41"/>
        </w:numPr>
        <w:tabs>
          <w:tab w:val="left" w:pos="778"/>
        </w:tabs>
        <w:ind w:left="422" w:firstLine="0"/>
        <w:rPr>
          <w:rStyle w:val="FontStyle28"/>
          <w:rFonts w:ascii="Arial" w:hAnsi="Arial" w:cs="Arial"/>
          <w:sz w:val="20"/>
          <w:szCs w:val="20"/>
        </w:rPr>
      </w:pPr>
      <w:r>
        <w:rPr>
          <w:rStyle w:val="FontStyle28"/>
          <w:rFonts w:ascii="Arial" w:hAnsi="Arial" w:cs="Arial"/>
          <w:sz w:val="20"/>
          <w:szCs w:val="20"/>
        </w:rPr>
        <w:t>ok</w:t>
      </w:r>
      <w:r w:rsidR="00BE0CE7" w:rsidRPr="004B754F">
        <w:rPr>
          <w:rStyle w:val="FontStyle28"/>
          <w:rFonts w:ascii="Arial" w:hAnsi="Arial" w:cs="Arial"/>
          <w:sz w:val="20"/>
          <w:szCs w:val="20"/>
        </w:rPr>
        <w:t>reślenie, siedzibę i adres producenta oraz adres zakładu produkującego wyrób budowlany,</w:t>
      </w:r>
    </w:p>
    <w:p w14:paraId="7E4151A3" w14:textId="77777777" w:rsidR="00BE0CE7" w:rsidRPr="004B754F" w:rsidRDefault="00BE0CE7" w:rsidP="004B754F">
      <w:pPr>
        <w:pStyle w:val="Style21"/>
        <w:widowControl/>
        <w:numPr>
          <w:ilvl w:val="0"/>
          <w:numId w:val="41"/>
        </w:numPr>
        <w:tabs>
          <w:tab w:val="left" w:pos="778"/>
        </w:tabs>
        <w:ind w:left="422" w:firstLine="0"/>
        <w:rPr>
          <w:rStyle w:val="FontStyle28"/>
          <w:rFonts w:ascii="Arial" w:hAnsi="Arial" w:cs="Arial"/>
          <w:sz w:val="20"/>
          <w:szCs w:val="20"/>
        </w:rPr>
      </w:pPr>
      <w:r w:rsidRPr="004B754F">
        <w:rPr>
          <w:rStyle w:val="FontStyle28"/>
          <w:rFonts w:ascii="Arial" w:hAnsi="Arial" w:cs="Arial"/>
          <w:sz w:val="20"/>
          <w:szCs w:val="20"/>
        </w:rPr>
        <w:t>ostatnie dwie cyfry roku, w którym umieszczono oznakowanie CE na wyrobie budowlanym,</w:t>
      </w:r>
    </w:p>
    <w:p w14:paraId="2AE5CB5C" w14:textId="77777777" w:rsidR="00BE0CE7" w:rsidRDefault="00BE0CE7" w:rsidP="004B754F">
      <w:pPr>
        <w:pStyle w:val="Style21"/>
        <w:widowControl/>
        <w:numPr>
          <w:ilvl w:val="0"/>
          <w:numId w:val="42"/>
        </w:numPr>
        <w:tabs>
          <w:tab w:val="left" w:pos="778"/>
        </w:tabs>
        <w:ind w:left="778"/>
        <w:rPr>
          <w:rStyle w:val="FontStyle28"/>
          <w:rFonts w:ascii="Arial" w:hAnsi="Arial" w:cs="Arial"/>
          <w:sz w:val="20"/>
          <w:szCs w:val="20"/>
        </w:rPr>
      </w:pPr>
      <w:r w:rsidRPr="004B754F">
        <w:rPr>
          <w:rStyle w:val="FontStyle28"/>
          <w:rFonts w:ascii="Arial" w:hAnsi="Arial" w:cs="Arial"/>
          <w:sz w:val="20"/>
          <w:szCs w:val="20"/>
        </w:rPr>
        <w:t>dane umożliwiające identyfikację cech i deklarowanych właściwości użytkowych wyrobu budowlanego, jeżeli wynika to z zharmonizowanej specyfikacji technicznej wyrobu.</w:t>
      </w:r>
    </w:p>
    <w:p w14:paraId="4CB746B0" w14:textId="77777777" w:rsidR="00270370" w:rsidRDefault="00270370" w:rsidP="00270370">
      <w:pPr>
        <w:pStyle w:val="Style15"/>
        <w:widowControl/>
        <w:tabs>
          <w:tab w:val="left" w:pos="422"/>
        </w:tabs>
        <w:ind w:right="5"/>
        <w:rPr>
          <w:rStyle w:val="FontStyle28"/>
          <w:rFonts w:ascii="Arial" w:hAnsi="Arial" w:cs="Arial"/>
          <w:sz w:val="20"/>
          <w:szCs w:val="20"/>
        </w:rPr>
      </w:pPr>
    </w:p>
    <w:p w14:paraId="2E1FA59B" w14:textId="77777777" w:rsidR="00BE0CE7" w:rsidRPr="004B754F" w:rsidRDefault="00BE0CE7" w:rsidP="00270370">
      <w:pPr>
        <w:pStyle w:val="Style15"/>
        <w:widowControl/>
        <w:tabs>
          <w:tab w:val="left" w:pos="422"/>
        </w:tabs>
        <w:ind w:right="5"/>
        <w:rPr>
          <w:rStyle w:val="FontStyle27"/>
          <w:rFonts w:ascii="Arial" w:hAnsi="Arial" w:cs="Arial"/>
          <w:sz w:val="20"/>
          <w:szCs w:val="20"/>
        </w:rPr>
      </w:pPr>
      <w:r w:rsidRPr="004B754F">
        <w:rPr>
          <w:rStyle w:val="FontStyle28"/>
          <w:rFonts w:ascii="Arial" w:hAnsi="Arial" w:cs="Arial"/>
          <w:sz w:val="20"/>
          <w:szCs w:val="20"/>
        </w:rPr>
        <w:t>Wartość użytych Materiałów stanowią koszty materiału wraz z kosztami zakupu i magazynowania, ewentualnie ubytków i transportu na teren Budowy.</w:t>
      </w:r>
    </w:p>
    <w:p w14:paraId="0F20F2B8" w14:textId="77777777" w:rsidR="00BE0CE7" w:rsidRPr="004B754F" w:rsidRDefault="00BE0CE7" w:rsidP="004B754F">
      <w:pPr>
        <w:pStyle w:val="Style11"/>
        <w:widowControl/>
        <w:spacing w:line="240" w:lineRule="exact"/>
        <w:jc w:val="both"/>
        <w:rPr>
          <w:sz w:val="20"/>
          <w:szCs w:val="20"/>
        </w:rPr>
      </w:pPr>
    </w:p>
    <w:p w14:paraId="7E0C344A" w14:textId="77777777" w:rsidR="00BE0CE7" w:rsidRPr="004B754F" w:rsidRDefault="00BE0CE7" w:rsidP="004B754F">
      <w:pPr>
        <w:pStyle w:val="Style11"/>
        <w:widowControl/>
        <w:spacing w:before="5"/>
        <w:jc w:val="both"/>
        <w:rPr>
          <w:rStyle w:val="FontStyle27"/>
          <w:rFonts w:ascii="Arial" w:hAnsi="Arial" w:cs="Arial"/>
          <w:sz w:val="20"/>
          <w:szCs w:val="20"/>
        </w:rPr>
      </w:pPr>
      <w:r w:rsidRPr="004B754F">
        <w:rPr>
          <w:rStyle w:val="FontStyle27"/>
          <w:rFonts w:ascii="Arial" w:hAnsi="Arial" w:cs="Arial"/>
          <w:sz w:val="20"/>
          <w:szCs w:val="20"/>
        </w:rPr>
        <w:t>2.2. Pozyskiwanie materiałów miejscowych</w:t>
      </w:r>
    </w:p>
    <w:p w14:paraId="353EE49C"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lastRenderedPageBreak/>
        <w:t>Wykonawca odpowiada za uzyskanie pozwoleń od właścicieli i odnośnych władz na pozyskanie materiałów z jakichkolwiek źródeł miejscowych włączając w to źródła</w:t>
      </w:r>
      <w:r w:rsidR="003B5EFD">
        <w:rPr>
          <w:rStyle w:val="FontStyle28"/>
          <w:rFonts w:ascii="Arial" w:hAnsi="Arial" w:cs="Arial"/>
          <w:sz w:val="20"/>
          <w:szCs w:val="20"/>
        </w:rPr>
        <w:t xml:space="preserve"> wskazane przez Zamawiającego i </w:t>
      </w:r>
      <w:r w:rsidRPr="004B754F">
        <w:rPr>
          <w:rStyle w:val="FontStyle28"/>
          <w:rFonts w:ascii="Arial" w:hAnsi="Arial" w:cs="Arial"/>
          <w:sz w:val="20"/>
          <w:szCs w:val="20"/>
        </w:rPr>
        <w:t>jest zobowiązany dostarczyć Inżynierowi wymagane dokumenty przed rozpoczęciem eksploatacji źródła.</w:t>
      </w:r>
    </w:p>
    <w:p w14:paraId="48D4F389"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Wykonawca przedstawi dokumentację zawierającą raporty z badań terenowych i laboratoryjnych oraz proponowaną przez siebie metodę wydobycia i selekcji do zatwierdzenia Inżynierowi.</w:t>
      </w:r>
    </w:p>
    <w:p w14:paraId="2C8FB7D2"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Wykonawca ponosi odpowiedzialność za spełnienie wymagań ilościow</w:t>
      </w:r>
      <w:r w:rsidR="003B5EFD">
        <w:rPr>
          <w:rStyle w:val="FontStyle28"/>
          <w:rFonts w:ascii="Arial" w:hAnsi="Arial" w:cs="Arial"/>
          <w:sz w:val="20"/>
          <w:szCs w:val="20"/>
        </w:rPr>
        <w:t>ych i jakościowych materiałów z </w:t>
      </w:r>
      <w:r w:rsidRPr="004B754F">
        <w:rPr>
          <w:rStyle w:val="FontStyle28"/>
          <w:rFonts w:ascii="Arial" w:hAnsi="Arial" w:cs="Arial"/>
          <w:sz w:val="20"/>
          <w:szCs w:val="20"/>
        </w:rPr>
        <w:t>jakiegokolwiek źródła. Wykonawca poniesie wszystkie koszty a</w:t>
      </w:r>
      <w:r w:rsidR="003B5EFD">
        <w:rPr>
          <w:rStyle w:val="FontStyle28"/>
          <w:rFonts w:ascii="Arial" w:hAnsi="Arial" w:cs="Arial"/>
          <w:sz w:val="20"/>
          <w:szCs w:val="20"/>
        </w:rPr>
        <w:t xml:space="preserve"> w tym: opłaty, wynagrodzenia i </w:t>
      </w:r>
      <w:r w:rsidRPr="004B754F">
        <w:rPr>
          <w:rStyle w:val="FontStyle28"/>
          <w:rFonts w:ascii="Arial" w:hAnsi="Arial" w:cs="Arial"/>
          <w:sz w:val="20"/>
          <w:szCs w:val="20"/>
        </w:rPr>
        <w:t>jakiekolwiek inne koszty związane z dostarczeniem materiałów i wyrobów budowlanych do Robót.</w:t>
      </w:r>
    </w:p>
    <w:p w14:paraId="208BC018" w14:textId="77777777" w:rsidR="003B5EFD" w:rsidRDefault="00BE0CE7" w:rsidP="003B5EFD">
      <w:pPr>
        <w:pStyle w:val="Style9"/>
        <w:widowControl/>
        <w:jc w:val="both"/>
        <w:rPr>
          <w:rStyle w:val="FontStyle28"/>
          <w:rFonts w:ascii="Arial" w:hAnsi="Arial" w:cs="Arial"/>
          <w:sz w:val="20"/>
          <w:szCs w:val="20"/>
        </w:rPr>
      </w:pPr>
      <w:r w:rsidRPr="004B754F">
        <w:rPr>
          <w:rStyle w:val="FontStyle28"/>
          <w:rFonts w:ascii="Arial" w:hAnsi="Arial" w:cs="Arial"/>
          <w:sz w:val="20"/>
          <w:szCs w:val="20"/>
        </w:rPr>
        <w:t xml:space="preserve">Humus i nadkład czasowo zdjęte z terenu ukopów i miejsc pozyskania </w:t>
      </w:r>
      <w:r w:rsidR="00F06184">
        <w:rPr>
          <w:rStyle w:val="FontStyle28"/>
          <w:rFonts w:ascii="Arial" w:hAnsi="Arial" w:cs="Arial"/>
          <w:sz w:val="20"/>
          <w:szCs w:val="20"/>
        </w:rPr>
        <w:t>piasku i żwiru będą formowane w </w:t>
      </w:r>
      <w:r w:rsidRPr="004B754F">
        <w:rPr>
          <w:rStyle w:val="FontStyle28"/>
          <w:rFonts w:ascii="Arial" w:hAnsi="Arial" w:cs="Arial"/>
          <w:sz w:val="20"/>
          <w:szCs w:val="20"/>
        </w:rPr>
        <w:t>hałdy i wykorzystane przy zasypce i rekultywacji terenu po ukończeniu Robót po uprzednim uzgodnieniu z odpowiednim urzędem publicznym. Wszystkie odpowiednie materiały pozyskane z</w:t>
      </w:r>
      <w:r w:rsidR="00F06184">
        <w:rPr>
          <w:rStyle w:val="FontStyle28"/>
          <w:rFonts w:ascii="Arial" w:hAnsi="Arial" w:cs="Arial"/>
          <w:sz w:val="20"/>
          <w:szCs w:val="20"/>
        </w:rPr>
        <w:t> </w:t>
      </w:r>
      <w:r w:rsidRPr="004B754F">
        <w:rPr>
          <w:rStyle w:val="FontStyle28"/>
          <w:rFonts w:ascii="Arial" w:hAnsi="Arial" w:cs="Arial"/>
          <w:sz w:val="20"/>
          <w:szCs w:val="20"/>
        </w:rPr>
        <w:t>wykopów na Terenie Budowy lub z innych miejsc wskazanych w Kontrakcie będą wykorzystane do Robót lub odwiezione na odkład odpowiednio do wymagań Kon</w:t>
      </w:r>
      <w:r w:rsidR="00F06184">
        <w:rPr>
          <w:rStyle w:val="FontStyle28"/>
          <w:rFonts w:ascii="Arial" w:hAnsi="Arial" w:cs="Arial"/>
          <w:sz w:val="20"/>
          <w:szCs w:val="20"/>
        </w:rPr>
        <w:t>traktu lub wskazań Inżyniera. Z </w:t>
      </w:r>
      <w:r w:rsidRPr="004B754F">
        <w:rPr>
          <w:rStyle w:val="FontStyle28"/>
          <w:rFonts w:ascii="Arial" w:hAnsi="Arial" w:cs="Arial"/>
          <w:sz w:val="20"/>
          <w:szCs w:val="20"/>
        </w:rPr>
        <w:t>wyjątkiem uzyskania na to pisemnej zgody Inżyniera, Wykonawca nie będzie prowadzi</w:t>
      </w:r>
      <w:r w:rsidRPr="004B754F">
        <w:rPr>
          <w:rStyle w:val="FontStyle27"/>
          <w:rFonts w:ascii="Arial" w:hAnsi="Arial" w:cs="Arial"/>
          <w:sz w:val="20"/>
          <w:szCs w:val="20"/>
        </w:rPr>
        <w:t xml:space="preserve">ć </w:t>
      </w:r>
      <w:r w:rsidR="003B5EFD">
        <w:rPr>
          <w:rStyle w:val="FontStyle28"/>
          <w:rFonts w:ascii="Arial" w:hAnsi="Arial" w:cs="Arial"/>
          <w:sz w:val="20"/>
          <w:szCs w:val="20"/>
        </w:rPr>
        <w:t>żadnych wykopów w </w:t>
      </w:r>
      <w:r w:rsidRPr="004B754F">
        <w:rPr>
          <w:rStyle w:val="FontStyle28"/>
          <w:rFonts w:ascii="Arial" w:hAnsi="Arial" w:cs="Arial"/>
          <w:sz w:val="20"/>
          <w:szCs w:val="20"/>
        </w:rPr>
        <w:t>obrębie Terenu Budowy poza tymi, które zostały wyszczególnione w Kontrakcie.</w:t>
      </w:r>
      <w:r w:rsidR="003B5EFD">
        <w:rPr>
          <w:rStyle w:val="FontStyle28"/>
          <w:rFonts w:ascii="Arial" w:hAnsi="Arial" w:cs="Arial"/>
          <w:sz w:val="20"/>
          <w:szCs w:val="20"/>
        </w:rPr>
        <w:t xml:space="preserve"> </w:t>
      </w:r>
      <w:r w:rsidRPr="004B754F">
        <w:rPr>
          <w:rStyle w:val="FontStyle28"/>
          <w:rFonts w:ascii="Arial" w:hAnsi="Arial" w:cs="Arial"/>
          <w:sz w:val="20"/>
          <w:szCs w:val="20"/>
        </w:rPr>
        <w:t>Eksploatacja źródeł materiałów będzie zgodna z wszelkimi regulacjami prawnymi ob</w:t>
      </w:r>
      <w:r w:rsidR="003B5EFD">
        <w:rPr>
          <w:rStyle w:val="FontStyle28"/>
          <w:rFonts w:ascii="Arial" w:hAnsi="Arial" w:cs="Arial"/>
          <w:sz w:val="20"/>
          <w:szCs w:val="20"/>
        </w:rPr>
        <w:t>owiązującymi na danym obszarze.</w:t>
      </w:r>
    </w:p>
    <w:p w14:paraId="2C55132A" w14:textId="77777777" w:rsidR="00BE0CE7" w:rsidRPr="004B754F" w:rsidRDefault="00BE0CE7" w:rsidP="004B754F">
      <w:pPr>
        <w:pStyle w:val="Style20"/>
        <w:widowControl/>
        <w:spacing w:line="499" w:lineRule="exact"/>
        <w:jc w:val="both"/>
        <w:rPr>
          <w:rStyle w:val="FontStyle27"/>
          <w:rFonts w:ascii="Arial" w:hAnsi="Arial" w:cs="Arial"/>
          <w:sz w:val="20"/>
          <w:szCs w:val="20"/>
        </w:rPr>
      </w:pPr>
      <w:r w:rsidRPr="004B754F">
        <w:rPr>
          <w:rStyle w:val="FontStyle27"/>
          <w:rFonts w:ascii="Arial" w:hAnsi="Arial" w:cs="Arial"/>
          <w:sz w:val="20"/>
          <w:szCs w:val="20"/>
        </w:rPr>
        <w:t>2.3.Inspekcja wytwórni wyrobów budowlanych</w:t>
      </w:r>
    </w:p>
    <w:p w14:paraId="56CCFFCF" w14:textId="77777777" w:rsidR="00BE0CE7" w:rsidRPr="004B754F" w:rsidRDefault="00BE0CE7" w:rsidP="004B754F">
      <w:pPr>
        <w:pStyle w:val="Style10"/>
        <w:widowControl/>
        <w:ind w:right="14"/>
        <w:rPr>
          <w:rStyle w:val="FontStyle28"/>
          <w:rFonts w:ascii="Arial" w:hAnsi="Arial" w:cs="Arial"/>
          <w:sz w:val="20"/>
          <w:szCs w:val="20"/>
        </w:rPr>
      </w:pPr>
      <w:r w:rsidRPr="004B754F">
        <w:rPr>
          <w:rStyle w:val="FontStyle28"/>
          <w:rFonts w:ascii="Arial" w:hAnsi="Arial" w:cs="Arial"/>
          <w:sz w:val="20"/>
          <w:szCs w:val="20"/>
        </w:rPr>
        <w:t>Wytwórnie wyrobów budowlanych mogą być okresowo kontrolowane przez Inżyniera w celu sprawdzenia zgodności stosowanych metod produkcyjnych z wymaganiami. Próbki wyrobów budowlanych mogą być pobierane w celu sprawdzenia ich właściwości. Wynik tych kontroli będzie podstawą akceptacji określonej partii wyrobów budowlanych pod względem jakości.</w:t>
      </w:r>
    </w:p>
    <w:p w14:paraId="117E81F7"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W przypadku, gdy Inżynier będzie przeprowadzał inspekcję wytwórni będą zachowane następujące warunki:</w:t>
      </w:r>
    </w:p>
    <w:p w14:paraId="3D4CAB6F" w14:textId="77777777" w:rsidR="00BE0CE7" w:rsidRPr="004B754F" w:rsidRDefault="00BE0CE7" w:rsidP="004B754F">
      <w:pPr>
        <w:pStyle w:val="Style15"/>
        <w:widowControl/>
        <w:numPr>
          <w:ilvl w:val="0"/>
          <w:numId w:val="46"/>
        </w:numPr>
        <w:tabs>
          <w:tab w:val="left" w:pos="154"/>
        </w:tabs>
        <w:rPr>
          <w:rStyle w:val="FontStyle28"/>
          <w:rFonts w:ascii="Arial" w:hAnsi="Arial" w:cs="Arial"/>
          <w:sz w:val="20"/>
          <w:szCs w:val="20"/>
        </w:rPr>
      </w:pPr>
      <w:r w:rsidRPr="004B754F">
        <w:rPr>
          <w:rStyle w:val="FontStyle28"/>
          <w:rFonts w:ascii="Arial" w:hAnsi="Arial" w:cs="Arial"/>
          <w:sz w:val="20"/>
          <w:szCs w:val="20"/>
        </w:rPr>
        <w:t>Inżynier będzie miał zapewnioną współpracę i pomoc Wykonawcy oraz producenta wyrobów budowlanych w czasie</w:t>
      </w:r>
    </w:p>
    <w:p w14:paraId="41599ED6" w14:textId="77777777" w:rsidR="00BE0CE7" w:rsidRPr="004B754F" w:rsidRDefault="00BE0CE7" w:rsidP="004B754F">
      <w:pPr>
        <w:pStyle w:val="Style10"/>
        <w:widowControl/>
        <w:ind w:left="446"/>
        <w:rPr>
          <w:rStyle w:val="FontStyle28"/>
          <w:rFonts w:ascii="Arial" w:hAnsi="Arial" w:cs="Arial"/>
          <w:sz w:val="20"/>
          <w:szCs w:val="20"/>
        </w:rPr>
      </w:pPr>
      <w:r w:rsidRPr="004B754F">
        <w:rPr>
          <w:rStyle w:val="FontStyle28"/>
          <w:rFonts w:ascii="Arial" w:hAnsi="Arial" w:cs="Arial"/>
          <w:sz w:val="20"/>
          <w:szCs w:val="20"/>
        </w:rPr>
        <w:t>przeprowadzania inspekcji,</w:t>
      </w:r>
    </w:p>
    <w:p w14:paraId="262F4598" w14:textId="77777777" w:rsidR="00BE0CE7" w:rsidRPr="004B754F" w:rsidRDefault="00BE0CE7" w:rsidP="004B754F">
      <w:pPr>
        <w:pStyle w:val="Style15"/>
        <w:widowControl/>
        <w:numPr>
          <w:ilvl w:val="0"/>
          <w:numId w:val="47"/>
        </w:numPr>
        <w:tabs>
          <w:tab w:val="left" w:pos="154"/>
        </w:tabs>
        <w:rPr>
          <w:rStyle w:val="FontStyle28"/>
          <w:rFonts w:ascii="Arial" w:hAnsi="Arial" w:cs="Arial"/>
          <w:sz w:val="20"/>
          <w:szCs w:val="20"/>
        </w:rPr>
      </w:pPr>
      <w:r w:rsidRPr="004B754F">
        <w:rPr>
          <w:rStyle w:val="FontStyle28"/>
          <w:rFonts w:ascii="Arial" w:hAnsi="Arial" w:cs="Arial"/>
          <w:sz w:val="20"/>
          <w:szCs w:val="20"/>
        </w:rPr>
        <w:t>Inżynier będzie miał wolny dostęp, w dowolnym czasie, do tych części wytwórni, gdzie odbywa się produkcja wyrobów</w:t>
      </w:r>
    </w:p>
    <w:p w14:paraId="7E8DA77D" w14:textId="77777777" w:rsidR="00BE0CE7" w:rsidRPr="004B754F" w:rsidRDefault="00BE0CE7" w:rsidP="004B754F">
      <w:pPr>
        <w:pStyle w:val="Style10"/>
        <w:widowControl/>
        <w:ind w:left="446"/>
        <w:rPr>
          <w:rStyle w:val="FontStyle28"/>
          <w:rFonts w:ascii="Arial" w:hAnsi="Arial" w:cs="Arial"/>
          <w:sz w:val="20"/>
          <w:szCs w:val="20"/>
        </w:rPr>
      </w:pPr>
      <w:r w:rsidRPr="004B754F">
        <w:rPr>
          <w:rStyle w:val="FontStyle28"/>
          <w:rFonts w:ascii="Arial" w:hAnsi="Arial" w:cs="Arial"/>
          <w:sz w:val="20"/>
          <w:szCs w:val="20"/>
        </w:rPr>
        <w:t>budowlanych przeznaczonych do realizacji Kontraktu.</w:t>
      </w:r>
    </w:p>
    <w:p w14:paraId="1B5F6D5C" w14:textId="77777777" w:rsidR="00BE0CE7" w:rsidRDefault="00BE0CE7" w:rsidP="003B5EFD">
      <w:pPr>
        <w:pStyle w:val="Style21"/>
        <w:widowControl/>
        <w:numPr>
          <w:ilvl w:val="0"/>
          <w:numId w:val="47"/>
        </w:numPr>
        <w:tabs>
          <w:tab w:val="left" w:pos="408"/>
        </w:tabs>
        <w:ind w:left="408" w:hanging="408"/>
        <w:rPr>
          <w:rStyle w:val="FontStyle28"/>
          <w:rFonts w:ascii="Arial" w:hAnsi="Arial" w:cs="Arial"/>
          <w:sz w:val="20"/>
          <w:szCs w:val="20"/>
        </w:rPr>
      </w:pPr>
      <w:r w:rsidRPr="004B754F">
        <w:rPr>
          <w:rStyle w:val="FontStyle28"/>
          <w:rFonts w:ascii="Arial" w:hAnsi="Arial" w:cs="Arial"/>
          <w:sz w:val="20"/>
          <w:szCs w:val="20"/>
        </w:rPr>
        <w:t xml:space="preserve">Jeżeli produkcja odbywa się w miejscu nie należącym do Wykonawcy, Wykonawca </w:t>
      </w:r>
      <w:r w:rsidR="003B5EFD">
        <w:rPr>
          <w:rStyle w:val="FontStyle28"/>
          <w:rFonts w:ascii="Arial" w:hAnsi="Arial" w:cs="Arial"/>
          <w:sz w:val="20"/>
          <w:szCs w:val="20"/>
        </w:rPr>
        <w:t xml:space="preserve">uzyska dla Inżyniera zezwolenie </w:t>
      </w:r>
      <w:r w:rsidRPr="004B754F">
        <w:rPr>
          <w:rStyle w:val="FontStyle28"/>
          <w:rFonts w:ascii="Arial" w:hAnsi="Arial" w:cs="Arial"/>
          <w:sz w:val="20"/>
          <w:szCs w:val="20"/>
        </w:rPr>
        <w:t>dla przeprowadzenia inspekcji i badań w tych miejscach</w:t>
      </w:r>
    </w:p>
    <w:p w14:paraId="36F31B25" w14:textId="77777777" w:rsidR="003B5EFD" w:rsidRPr="004B754F" w:rsidRDefault="003B5EFD" w:rsidP="003B5EFD">
      <w:pPr>
        <w:pStyle w:val="Style21"/>
        <w:widowControl/>
        <w:tabs>
          <w:tab w:val="left" w:pos="408"/>
        </w:tabs>
        <w:ind w:left="408" w:firstLine="0"/>
        <w:rPr>
          <w:rStyle w:val="FontStyle28"/>
          <w:rFonts w:ascii="Arial" w:hAnsi="Arial" w:cs="Arial"/>
          <w:sz w:val="20"/>
          <w:szCs w:val="20"/>
        </w:rPr>
      </w:pPr>
    </w:p>
    <w:p w14:paraId="2765212D" w14:textId="77777777" w:rsidR="00BE0CE7" w:rsidRPr="004B754F" w:rsidRDefault="00BE0CE7" w:rsidP="004B754F">
      <w:pPr>
        <w:pStyle w:val="Style12"/>
        <w:widowControl/>
        <w:numPr>
          <w:ilvl w:val="0"/>
          <w:numId w:val="48"/>
        </w:numPr>
        <w:tabs>
          <w:tab w:val="left" w:pos="312"/>
        </w:tabs>
        <w:jc w:val="both"/>
        <w:rPr>
          <w:rStyle w:val="FontStyle27"/>
          <w:rFonts w:ascii="Arial" w:hAnsi="Arial" w:cs="Arial"/>
          <w:sz w:val="20"/>
          <w:szCs w:val="20"/>
        </w:rPr>
      </w:pPr>
      <w:r w:rsidRPr="004B754F">
        <w:rPr>
          <w:rStyle w:val="FontStyle27"/>
          <w:rFonts w:ascii="Arial" w:hAnsi="Arial" w:cs="Arial"/>
          <w:sz w:val="20"/>
          <w:szCs w:val="20"/>
        </w:rPr>
        <w:t>Wyroby budowlane nie odpowiadające wymaganiom</w:t>
      </w:r>
    </w:p>
    <w:p w14:paraId="6DB680CE" w14:textId="77777777" w:rsidR="00BE0CE7" w:rsidRPr="004B754F" w:rsidRDefault="00BE0CE7" w:rsidP="004B754F">
      <w:pPr>
        <w:pStyle w:val="Style10"/>
        <w:widowControl/>
        <w:spacing w:before="67"/>
        <w:rPr>
          <w:rStyle w:val="FontStyle28"/>
          <w:rFonts w:ascii="Arial" w:hAnsi="Arial" w:cs="Arial"/>
          <w:sz w:val="20"/>
          <w:szCs w:val="20"/>
        </w:rPr>
      </w:pPr>
      <w:r w:rsidRPr="004B754F">
        <w:rPr>
          <w:rStyle w:val="FontStyle28"/>
          <w:rFonts w:ascii="Arial" w:hAnsi="Arial" w:cs="Arial"/>
          <w:sz w:val="20"/>
          <w:szCs w:val="20"/>
        </w:rPr>
        <w:t>Wyroby budowlane (materiały) nie odpowiadające wymaganiom zostaną przez Wykonawcę wywiezione z terenu budowy i złożone w miejscu uzyskanym staraniem Wykonawcy. Jeśli Inżynier zezwoli Wykonawcy na użycie tych wyrobów budowlanych do innych robót, niż te dla których zostały zakupione, to koszt tych wyrobów budowlanych zostanie odpowiednio przewartościowany (skorygowany) przez Inżyniera. W każdym takim przypadku należy spełnić wymagani</w:t>
      </w:r>
      <w:r w:rsidR="003B5EFD">
        <w:rPr>
          <w:rStyle w:val="FontStyle28"/>
          <w:rFonts w:ascii="Arial" w:hAnsi="Arial" w:cs="Arial"/>
          <w:sz w:val="20"/>
          <w:szCs w:val="20"/>
        </w:rPr>
        <w:t xml:space="preserve">a ustawy z dnia </w:t>
      </w:r>
      <w:r w:rsidR="00615FBE">
        <w:rPr>
          <w:rStyle w:val="FontStyle28"/>
          <w:rFonts w:ascii="Arial" w:hAnsi="Arial" w:cs="Arial"/>
          <w:sz w:val="20"/>
          <w:szCs w:val="20"/>
        </w:rPr>
        <w:t>14</w:t>
      </w:r>
      <w:r w:rsidR="003B5EFD">
        <w:rPr>
          <w:rStyle w:val="FontStyle28"/>
          <w:rFonts w:ascii="Arial" w:hAnsi="Arial" w:cs="Arial"/>
          <w:sz w:val="20"/>
          <w:szCs w:val="20"/>
        </w:rPr>
        <w:t>.</w:t>
      </w:r>
      <w:r w:rsidR="00615FBE">
        <w:rPr>
          <w:rStyle w:val="FontStyle28"/>
          <w:rFonts w:ascii="Arial" w:hAnsi="Arial" w:cs="Arial"/>
          <w:sz w:val="20"/>
          <w:szCs w:val="20"/>
        </w:rPr>
        <w:t>12</w:t>
      </w:r>
      <w:r w:rsidR="003B5EFD">
        <w:rPr>
          <w:rStyle w:val="FontStyle28"/>
          <w:rFonts w:ascii="Arial" w:hAnsi="Arial" w:cs="Arial"/>
          <w:sz w:val="20"/>
          <w:szCs w:val="20"/>
        </w:rPr>
        <w:t>.20</w:t>
      </w:r>
      <w:r w:rsidR="00615FBE">
        <w:rPr>
          <w:rStyle w:val="FontStyle28"/>
          <w:rFonts w:ascii="Arial" w:hAnsi="Arial" w:cs="Arial"/>
          <w:sz w:val="20"/>
          <w:szCs w:val="20"/>
        </w:rPr>
        <w:t>12</w:t>
      </w:r>
      <w:r w:rsidR="003B5EFD">
        <w:rPr>
          <w:rStyle w:val="FontStyle28"/>
          <w:rFonts w:ascii="Arial" w:hAnsi="Arial" w:cs="Arial"/>
          <w:sz w:val="20"/>
          <w:szCs w:val="20"/>
        </w:rPr>
        <w:t xml:space="preserve"> r. o </w:t>
      </w:r>
      <w:r w:rsidRPr="004B754F">
        <w:rPr>
          <w:rStyle w:val="FontStyle28"/>
          <w:rFonts w:ascii="Arial" w:hAnsi="Arial" w:cs="Arial"/>
          <w:sz w:val="20"/>
          <w:szCs w:val="20"/>
        </w:rPr>
        <w:t>odpadach (tekst jednolity DZ.U.</w:t>
      </w:r>
      <w:r w:rsidR="00615FBE">
        <w:rPr>
          <w:rStyle w:val="FontStyle28"/>
          <w:rFonts w:ascii="Arial" w:hAnsi="Arial" w:cs="Arial"/>
          <w:sz w:val="20"/>
          <w:szCs w:val="20"/>
        </w:rPr>
        <w:t xml:space="preserve"> 2021</w:t>
      </w:r>
      <w:r w:rsidR="00966839">
        <w:rPr>
          <w:rStyle w:val="FontStyle28"/>
          <w:rFonts w:ascii="Arial" w:hAnsi="Arial" w:cs="Arial"/>
          <w:sz w:val="20"/>
          <w:szCs w:val="20"/>
        </w:rPr>
        <w:t xml:space="preserve"> </w:t>
      </w:r>
      <w:r w:rsidRPr="004B754F">
        <w:rPr>
          <w:rStyle w:val="FontStyle28"/>
          <w:rFonts w:ascii="Arial" w:hAnsi="Arial" w:cs="Arial"/>
          <w:sz w:val="20"/>
          <w:szCs w:val="20"/>
        </w:rPr>
        <w:t>poz.</w:t>
      </w:r>
      <w:r w:rsidR="00615FBE">
        <w:rPr>
          <w:rStyle w:val="FontStyle28"/>
          <w:rFonts w:ascii="Arial" w:hAnsi="Arial" w:cs="Arial"/>
          <w:sz w:val="20"/>
          <w:szCs w:val="20"/>
        </w:rPr>
        <w:t xml:space="preserve"> 779</w:t>
      </w:r>
      <w:r w:rsidRPr="004B754F">
        <w:rPr>
          <w:rStyle w:val="FontStyle28"/>
          <w:rFonts w:ascii="Arial" w:hAnsi="Arial" w:cs="Arial"/>
          <w:sz w:val="20"/>
          <w:szCs w:val="20"/>
        </w:rPr>
        <w:t>).</w:t>
      </w:r>
    </w:p>
    <w:p w14:paraId="0D78474A"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Każdy rodzaj robót, w którym znajdują się nie zbadane i nie zaakceptowane wyroby budowlane, Wykonawca wykonuje na własne ryzyko, licząc się z jego nieprzyjęciem, usunięciem i niezapłaceniem</w:t>
      </w:r>
    </w:p>
    <w:p w14:paraId="5A539D73" w14:textId="77777777" w:rsidR="00BE0CE7" w:rsidRPr="004B754F" w:rsidRDefault="00BE0CE7" w:rsidP="004B754F">
      <w:pPr>
        <w:pStyle w:val="Style12"/>
        <w:widowControl/>
        <w:numPr>
          <w:ilvl w:val="0"/>
          <w:numId w:val="49"/>
        </w:numPr>
        <w:tabs>
          <w:tab w:val="left" w:pos="312"/>
        </w:tabs>
        <w:spacing w:before="245" w:line="250" w:lineRule="exact"/>
        <w:jc w:val="both"/>
        <w:rPr>
          <w:rStyle w:val="FontStyle27"/>
          <w:rFonts w:ascii="Arial" w:hAnsi="Arial" w:cs="Arial"/>
          <w:sz w:val="20"/>
          <w:szCs w:val="20"/>
        </w:rPr>
      </w:pPr>
      <w:r w:rsidRPr="004B754F">
        <w:rPr>
          <w:rStyle w:val="FontStyle27"/>
          <w:rFonts w:ascii="Arial" w:hAnsi="Arial" w:cs="Arial"/>
          <w:sz w:val="20"/>
          <w:szCs w:val="20"/>
        </w:rPr>
        <w:t>Przechowywanie i składowanie wyrobów budowlanych i materiałów</w:t>
      </w:r>
    </w:p>
    <w:p w14:paraId="54CC2E20"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Wykonawca, zapewni, aby tymczasowo składowane wyroby budowlane (materiały), do czasu gdy będą one potrzebne do robót, były zabezpieczone przed zanieczyszcz</w:t>
      </w:r>
      <w:r w:rsidR="00F06184">
        <w:rPr>
          <w:rStyle w:val="FontStyle28"/>
          <w:rFonts w:ascii="Arial" w:hAnsi="Arial" w:cs="Arial"/>
          <w:sz w:val="20"/>
          <w:szCs w:val="20"/>
        </w:rPr>
        <w:t>eniem, zachowały swoją jakość i </w:t>
      </w:r>
      <w:r w:rsidRPr="004B754F">
        <w:rPr>
          <w:rStyle w:val="FontStyle28"/>
          <w:rFonts w:ascii="Arial" w:hAnsi="Arial" w:cs="Arial"/>
          <w:sz w:val="20"/>
          <w:szCs w:val="20"/>
        </w:rPr>
        <w:t>właściwość do robót i były dostępne do kontroli przez Inżyniera.</w:t>
      </w:r>
    </w:p>
    <w:p w14:paraId="38126A4D" w14:textId="77777777" w:rsidR="00BE0CE7" w:rsidRPr="004B754F" w:rsidRDefault="00BE0CE7" w:rsidP="004B754F">
      <w:pPr>
        <w:pStyle w:val="Style9"/>
        <w:widowControl/>
        <w:jc w:val="both"/>
        <w:rPr>
          <w:rStyle w:val="FontStyle28"/>
          <w:rFonts w:ascii="Arial" w:hAnsi="Arial" w:cs="Arial"/>
          <w:sz w:val="20"/>
          <w:szCs w:val="20"/>
        </w:rPr>
      </w:pPr>
      <w:r w:rsidRPr="004B754F">
        <w:rPr>
          <w:rStyle w:val="FontStyle28"/>
          <w:rFonts w:ascii="Arial" w:hAnsi="Arial" w:cs="Arial"/>
          <w:sz w:val="20"/>
          <w:szCs w:val="20"/>
        </w:rPr>
        <w:t>Miejsca czasowego składowania będą zlokalizowane w obrębie Terenu Budowy w miejscach uzgodnionych z Inżynierem lub poza terenem budowy w miejscach zorganizowanych przez Wykonawcę i zaakceptowanych przez Inżyniera. Wyroby budowlane (materiały) uzyskane z rozbiórki stanowią własność Wykonawcy z wyjątkiem niżej zapisanych bez uszkodzeń: kostka betonowa, krawężniki kamienne, słupki do znaków drogowych, tarcze znaków, słupki prowadzące, destrukt z frezowania.</w:t>
      </w:r>
    </w:p>
    <w:p w14:paraId="3584DC4C"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lastRenderedPageBreak/>
        <w:t>Wyżej zapisane wyroby budowlane bez uszkodzeń stanowią własność Zamawiającego i winny być Jemu dostarczone z protokołem w obecności Inżyniera.</w:t>
      </w:r>
    </w:p>
    <w:p w14:paraId="45041EA9" w14:textId="77777777" w:rsidR="00BE0CE7" w:rsidRPr="004B754F" w:rsidRDefault="00BE0CE7" w:rsidP="004B754F">
      <w:pPr>
        <w:pStyle w:val="Style12"/>
        <w:widowControl/>
        <w:numPr>
          <w:ilvl w:val="0"/>
          <w:numId w:val="50"/>
        </w:numPr>
        <w:tabs>
          <w:tab w:val="left" w:pos="168"/>
        </w:tabs>
        <w:spacing w:before="245" w:line="250" w:lineRule="exact"/>
        <w:jc w:val="both"/>
        <w:rPr>
          <w:rStyle w:val="FontStyle27"/>
          <w:rFonts w:ascii="Arial" w:hAnsi="Arial" w:cs="Arial"/>
          <w:sz w:val="20"/>
          <w:szCs w:val="20"/>
        </w:rPr>
      </w:pPr>
      <w:r w:rsidRPr="004B754F">
        <w:rPr>
          <w:rStyle w:val="FontStyle27"/>
          <w:rFonts w:ascii="Arial" w:hAnsi="Arial" w:cs="Arial"/>
          <w:sz w:val="20"/>
          <w:szCs w:val="20"/>
        </w:rPr>
        <w:t>SPRZĘT</w:t>
      </w:r>
    </w:p>
    <w:p w14:paraId="4A190512"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Wykonawca jest zobowiązany do używania jedynie takiego sprzętu, który nie spowoduje niekorzystnego wpływu na jakość wykonywanych Robót. Sprzęt używany do Robót powinien być zgodny z ofertą Wykonawcy i powinien odpowiadać pod względem typów i i</w:t>
      </w:r>
      <w:r w:rsidR="003B5EFD">
        <w:rPr>
          <w:rStyle w:val="FontStyle28"/>
          <w:rFonts w:ascii="Arial" w:hAnsi="Arial" w:cs="Arial"/>
          <w:sz w:val="20"/>
          <w:szCs w:val="20"/>
        </w:rPr>
        <w:t xml:space="preserve">lości wskazaniom zawartym w ST </w:t>
      </w:r>
      <w:r w:rsidRPr="004B754F">
        <w:rPr>
          <w:rStyle w:val="FontStyle28"/>
          <w:rFonts w:ascii="Arial" w:hAnsi="Arial" w:cs="Arial"/>
          <w:sz w:val="20"/>
          <w:szCs w:val="20"/>
        </w:rPr>
        <w:t>lub projekcie organizacji Robót, zaakceptowanym przez Inżyniera; w przypadku braku ustaleń w takich dokumentach sprzęt powinien być uzgodniony i zaakcept</w:t>
      </w:r>
      <w:r w:rsidR="003B5EFD">
        <w:rPr>
          <w:rStyle w:val="FontStyle28"/>
          <w:rFonts w:ascii="Arial" w:hAnsi="Arial" w:cs="Arial"/>
          <w:sz w:val="20"/>
          <w:szCs w:val="20"/>
        </w:rPr>
        <w:t>owany przez Inżyniera. Liczba i </w:t>
      </w:r>
      <w:r w:rsidRPr="004B754F">
        <w:rPr>
          <w:rStyle w:val="FontStyle28"/>
          <w:rFonts w:ascii="Arial" w:hAnsi="Arial" w:cs="Arial"/>
          <w:sz w:val="20"/>
          <w:szCs w:val="20"/>
        </w:rPr>
        <w:t>wydajność sprzętu będzie gwarantować przeprowadzenie Robót, z</w:t>
      </w:r>
      <w:r w:rsidR="003B5EFD">
        <w:rPr>
          <w:rStyle w:val="FontStyle28"/>
          <w:rFonts w:ascii="Arial" w:hAnsi="Arial" w:cs="Arial"/>
          <w:sz w:val="20"/>
          <w:szCs w:val="20"/>
        </w:rPr>
        <w:t>godnie z zasadami określonymi w </w:t>
      </w:r>
      <w:r w:rsidRPr="004B754F">
        <w:rPr>
          <w:rStyle w:val="FontStyle28"/>
          <w:rFonts w:ascii="Arial" w:hAnsi="Arial" w:cs="Arial"/>
          <w:sz w:val="20"/>
          <w:szCs w:val="20"/>
        </w:rPr>
        <w:t>Dokumentacji Projektowej, ST i wskazaniach Inżyniera w terminie przewidzianym Umową. Sprzęt będący własnością Wykonawcy lub wynajęty do wykonania Robót ma być utrzymywany w dobrym stanie i gotowości do pracy. Będzie on zgodny z normami ochrony środowiska i przepisami dotyczącymi jego użytkowania.</w:t>
      </w:r>
    </w:p>
    <w:p w14:paraId="3CE46EE9" w14:textId="77777777" w:rsidR="00BE0CE7" w:rsidRPr="004B754F" w:rsidRDefault="00BE0CE7" w:rsidP="004B754F">
      <w:pPr>
        <w:pStyle w:val="Style10"/>
        <w:widowControl/>
        <w:ind w:right="10"/>
        <w:rPr>
          <w:rStyle w:val="FontStyle28"/>
          <w:rFonts w:ascii="Arial" w:hAnsi="Arial" w:cs="Arial"/>
          <w:sz w:val="20"/>
          <w:szCs w:val="20"/>
        </w:rPr>
      </w:pPr>
      <w:r w:rsidRPr="004B754F">
        <w:rPr>
          <w:rStyle w:val="FontStyle28"/>
          <w:rFonts w:ascii="Arial" w:hAnsi="Arial" w:cs="Arial"/>
          <w:sz w:val="20"/>
          <w:szCs w:val="20"/>
        </w:rPr>
        <w:t>Wykonawca dostarczy Inżynierowi kopie dokumentów potwierdzających dopuszczenie sprzętu do użytkowania i badań okresowych tam gdzie jest to wymagane przepisami. Jeżeli Dokumentacja Projektowa lub ST przewidują możliwość wariantowego użycia sprzętu przy wykonywanych Robotach, Wykonawca powiadomi Inżyniera o swoim zamiarze wyboru i uzyska jego akceptację przed użyciem sprzętu. Wybrany sprzęt, po akceptacji Inżyniera, nie może być później zmieniany bez jego zgody. Jakikolwiek sprzęt, maszyny, urządzenia i narzędzia nie gwarantujące zachowania warunków Umowy, zostaną przez Inżyniera zdyskwalifikowane i nie dopuszczone do Robót.</w:t>
      </w:r>
    </w:p>
    <w:p w14:paraId="227FC5A6"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Uznaje się, że wszelkie koszty związane z wypełnieniem wymagań określonych powyżej nie podlegają odrębnej zapłacie i są uwzględnione w cenie kontraktowej.</w:t>
      </w:r>
    </w:p>
    <w:p w14:paraId="1ACE4574" w14:textId="77777777" w:rsidR="00BE0CE7" w:rsidRPr="004B754F" w:rsidRDefault="00BE0CE7" w:rsidP="004B754F">
      <w:pPr>
        <w:pStyle w:val="Style12"/>
        <w:widowControl/>
        <w:numPr>
          <w:ilvl w:val="0"/>
          <w:numId w:val="51"/>
        </w:numPr>
        <w:tabs>
          <w:tab w:val="left" w:pos="168"/>
        </w:tabs>
        <w:spacing w:before="245" w:line="250" w:lineRule="exact"/>
        <w:jc w:val="both"/>
        <w:rPr>
          <w:rStyle w:val="FontStyle27"/>
          <w:rFonts w:ascii="Arial" w:hAnsi="Arial" w:cs="Arial"/>
          <w:sz w:val="20"/>
          <w:szCs w:val="20"/>
        </w:rPr>
      </w:pPr>
      <w:r w:rsidRPr="004B754F">
        <w:rPr>
          <w:rStyle w:val="FontStyle27"/>
          <w:rFonts w:ascii="Arial" w:hAnsi="Arial" w:cs="Arial"/>
          <w:sz w:val="20"/>
          <w:szCs w:val="20"/>
        </w:rPr>
        <w:t>TRANSPORT</w:t>
      </w:r>
    </w:p>
    <w:p w14:paraId="764B25F0" w14:textId="77777777" w:rsidR="00BE0CE7" w:rsidRPr="004B754F" w:rsidRDefault="00BE0CE7" w:rsidP="004B754F">
      <w:pPr>
        <w:pStyle w:val="Style9"/>
        <w:widowControl/>
        <w:ind w:right="5"/>
        <w:jc w:val="both"/>
        <w:rPr>
          <w:rStyle w:val="FontStyle28"/>
          <w:rFonts w:ascii="Arial" w:hAnsi="Arial" w:cs="Arial"/>
          <w:sz w:val="20"/>
          <w:szCs w:val="20"/>
        </w:rPr>
      </w:pPr>
      <w:r w:rsidRPr="004B754F">
        <w:rPr>
          <w:rStyle w:val="FontStyle28"/>
          <w:rFonts w:ascii="Arial" w:hAnsi="Arial" w:cs="Arial"/>
          <w:sz w:val="20"/>
          <w:szCs w:val="20"/>
        </w:rPr>
        <w:t>Wykonawca stosować się będzie do ustawowych ograniczeń obciążenia na oś przy transporcie materiałów (sprzętu) na i z terenu Robót. Uzyska on wszelkie niezbędne zezwolenia od władz co do przewozu nietypowych ładunków i w sposób ciągły będzie o każdym takim przewozie powiadamiał Inżyniera.</w:t>
      </w:r>
    </w:p>
    <w:p w14:paraId="3BFB6E3C"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Wykonawca jest zobowiązany do stosowania jedynie takich środków transportu, które nie wpłyną niekorzystnie na jakość wykonywanych Robót i właściwości przewożonych materiałów.</w:t>
      </w:r>
    </w:p>
    <w:p w14:paraId="37C0CBFD"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 xml:space="preserve">Liczba środków transportu będzie zapewniać prowadzenie Robót zgodnie z </w:t>
      </w:r>
      <w:r w:rsidR="003B5EFD">
        <w:rPr>
          <w:rStyle w:val="FontStyle28"/>
          <w:rFonts w:ascii="Arial" w:hAnsi="Arial" w:cs="Arial"/>
          <w:sz w:val="20"/>
          <w:szCs w:val="20"/>
        </w:rPr>
        <w:t>zasadami określonymi w </w:t>
      </w:r>
      <w:r w:rsidRPr="004B754F">
        <w:rPr>
          <w:rStyle w:val="FontStyle28"/>
          <w:rFonts w:ascii="Arial" w:hAnsi="Arial" w:cs="Arial"/>
          <w:sz w:val="20"/>
          <w:szCs w:val="20"/>
        </w:rPr>
        <w:t>Dokumentacji Projektowej, ST i wskazaniach Inżyniera, w terminie przewidzianym Umową.</w:t>
      </w:r>
    </w:p>
    <w:p w14:paraId="7A5E7ABB"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Wykonawca będzie usuwać na bieżąco, na własny koszt, wszelkie zanieczyszczenia spowodowane jego pojazdami na drogach publicznych oraz dojazdach do Terenu Budowy.</w:t>
      </w:r>
    </w:p>
    <w:p w14:paraId="15973F43" w14:textId="77777777" w:rsidR="00BE0CE7" w:rsidRPr="004B754F" w:rsidRDefault="00BE0CE7" w:rsidP="004B754F">
      <w:pPr>
        <w:pStyle w:val="Style9"/>
        <w:widowControl/>
        <w:ind w:right="19"/>
        <w:jc w:val="both"/>
        <w:rPr>
          <w:rStyle w:val="FontStyle28"/>
          <w:rFonts w:ascii="Arial" w:hAnsi="Arial" w:cs="Arial"/>
          <w:sz w:val="20"/>
          <w:szCs w:val="20"/>
        </w:rPr>
      </w:pPr>
      <w:r w:rsidRPr="004B754F">
        <w:rPr>
          <w:rStyle w:val="FontStyle28"/>
          <w:rFonts w:ascii="Arial" w:hAnsi="Arial" w:cs="Arial"/>
          <w:sz w:val="20"/>
          <w:szCs w:val="20"/>
        </w:rPr>
        <w:t>Jeżeli w Specyfikacji Technicznej dla danej Roboty nie postanowiono inaczej, uważa się że, dla materiałów, odpadów i sprzętu: transport, odwiezienie, dostarczenie, zapewnienie, wywiezienie, wywóz itp. obejmuje również załadunek, przeładunek i wyładunek na środki transportu.</w:t>
      </w:r>
    </w:p>
    <w:p w14:paraId="6662B365" w14:textId="77777777" w:rsidR="00BE0CE7"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Uznaje się, że wszelkie koszty związane z wypełnieniem wymagań określonych powyżej nie podlegają odrębnej zapłacie i są uwzględnione w cenie kontraktowej.</w:t>
      </w:r>
    </w:p>
    <w:p w14:paraId="73892386" w14:textId="77777777" w:rsidR="00226FBC" w:rsidRDefault="00226FBC" w:rsidP="004B754F">
      <w:pPr>
        <w:pStyle w:val="Style10"/>
        <w:widowControl/>
        <w:rPr>
          <w:rStyle w:val="FontStyle28"/>
          <w:rFonts w:ascii="Arial" w:hAnsi="Arial" w:cs="Arial"/>
          <w:sz w:val="20"/>
          <w:szCs w:val="20"/>
        </w:rPr>
      </w:pPr>
    </w:p>
    <w:p w14:paraId="6F24B2DA" w14:textId="77777777" w:rsidR="00226FBC" w:rsidRDefault="00226FBC" w:rsidP="004B754F">
      <w:pPr>
        <w:pStyle w:val="Style10"/>
        <w:widowControl/>
        <w:rPr>
          <w:rStyle w:val="FontStyle28"/>
          <w:rFonts w:ascii="Arial" w:hAnsi="Arial" w:cs="Arial"/>
          <w:sz w:val="20"/>
          <w:szCs w:val="20"/>
        </w:rPr>
      </w:pPr>
    </w:p>
    <w:p w14:paraId="6DEE5A0A" w14:textId="77777777" w:rsidR="003B5EFD" w:rsidRPr="004B754F" w:rsidRDefault="003B5EFD" w:rsidP="004B754F">
      <w:pPr>
        <w:pStyle w:val="Style10"/>
        <w:widowControl/>
        <w:rPr>
          <w:rStyle w:val="FontStyle28"/>
          <w:rFonts w:ascii="Arial" w:hAnsi="Arial" w:cs="Arial"/>
          <w:sz w:val="20"/>
          <w:szCs w:val="20"/>
        </w:rPr>
      </w:pPr>
    </w:p>
    <w:p w14:paraId="6C0133C8" w14:textId="77777777" w:rsidR="00BE0CE7" w:rsidRPr="003B5EFD" w:rsidRDefault="00BE0CE7" w:rsidP="003B5EFD">
      <w:pPr>
        <w:pStyle w:val="Style12"/>
        <w:widowControl/>
        <w:numPr>
          <w:ilvl w:val="0"/>
          <w:numId w:val="52"/>
        </w:numPr>
        <w:tabs>
          <w:tab w:val="left" w:pos="154"/>
        </w:tabs>
        <w:jc w:val="both"/>
        <w:rPr>
          <w:b/>
          <w:bCs/>
          <w:color w:val="000000"/>
          <w:sz w:val="20"/>
          <w:szCs w:val="20"/>
        </w:rPr>
      </w:pPr>
      <w:r w:rsidRPr="004B754F">
        <w:rPr>
          <w:rStyle w:val="FontStyle27"/>
          <w:rFonts w:ascii="Arial" w:hAnsi="Arial" w:cs="Arial"/>
          <w:sz w:val="20"/>
          <w:szCs w:val="20"/>
        </w:rPr>
        <w:t>WYKONANIE ROBÓT</w:t>
      </w:r>
    </w:p>
    <w:p w14:paraId="052C6D21" w14:textId="77777777" w:rsidR="00BE0CE7" w:rsidRPr="004B754F" w:rsidRDefault="00BE0CE7" w:rsidP="004B754F">
      <w:pPr>
        <w:pStyle w:val="Style10"/>
        <w:widowControl/>
        <w:spacing w:before="19"/>
        <w:rPr>
          <w:rStyle w:val="FontStyle28"/>
          <w:rFonts w:ascii="Arial" w:hAnsi="Arial" w:cs="Arial"/>
          <w:sz w:val="20"/>
          <w:szCs w:val="20"/>
        </w:rPr>
      </w:pPr>
      <w:r w:rsidRPr="004B754F">
        <w:rPr>
          <w:rStyle w:val="FontStyle28"/>
          <w:rFonts w:ascii="Arial" w:hAnsi="Arial" w:cs="Arial"/>
          <w:sz w:val="20"/>
          <w:szCs w:val="20"/>
        </w:rPr>
        <w:t>Jeżeli technologia i czas realizacji kontraktu tego wymaga rob</w:t>
      </w:r>
      <w:r w:rsidR="00F06184">
        <w:rPr>
          <w:rStyle w:val="FontStyle28"/>
          <w:rFonts w:ascii="Arial" w:hAnsi="Arial" w:cs="Arial"/>
          <w:sz w:val="20"/>
          <w:szCs w:val="20"/>
        </w:rPr>
        <w:t>oty należy wykonywać w trybie 3 </w:t>
      </w:r>
      <w:r w:rsidRPr="004B754F">
        <w:rPr>
          <w:rStyle w:val="FontStyle28"/>
          <w:rFonts w:ascii="Arial" w:hAnsi="Arial" w:cs="Arial"/>
          <w:sz w:val="20"/>
          <w:szCs w:val="20"/>
        </w:rPr>
        <w:t>zmianowym (3x8 godz.) lub 2 zmianowym (2x8godzin).</w:t>
      </w:r>
    </w:p>
    <w:p w14:paraId="14634D01"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Wykonawca jest odpowiedzialny za prowadzenie Robót zgodnie z Umową, oraz za jakość zastosowanych materiałów i wykonywanych Robót, za ich zgodność z Dokumentacją Projektową, wymaganiami ST, PZJ, projektu organizacji Robót oraz poleceniami Inżyniera.</w:t>
      </w:r>
    </w:p>
    <w:p w14:paraId="408DD3D0" w14:textId="77777777" w:rsidR="00BE0CE7" w:rsidRPr="004B754F" w:rsidRDefault="00BE0CE7" w:rsidP="004B754F">
      <w:pPr>
        <w:pStyle w:val="Style9"/>
        <w:widowControl/>
        <w:jc w:val="both"/>
        <w:rPr>
          <w:rStyle w:val="FontStyle28"/>
          <w:rFonts w:ascii="Arial" w:hAnsi="Arial" w:cs="Arial"/>
          <w:sz w:val="20"/>
          <w:szCs w:val="20"/>
        </w:rPr>
      </w:pPr>
      <w:r w:rsidRPr="004B754F">
        <w:rPr>
          <w:rStyle w:val="FontStyle28"/>
          <w:rFonts w:ascii="Arial" w:hAnsi="Arial" w:cs="Arial"/>
          <w:sz w:val="20"/>
          <w:szCs w:val="20"/>
        </w:rPr>
        <w:t>Wykonawca ponosi odpowiedzialność za dokładne wytyczenie w planie i wyznaczenie wysokości wszystkich elementów Robót zgodnie z wymiarami i rzędnymi określonymi w Dokumentacji Projektowej lub przekazanymi na piśmie przez Inżyniera. Wykonawca założy, w razie konieczności, osnowę realizacyjną, w oparciu o którą będzie prowadził roboty. Koszt wykonania osnowy realizacyjnej zostanie uwzględniony w cenach jednostkowych poszczególnych robót i nie podlega dodatkowej zapłacie.</w:t>
      </w:r>
    </w:p>
    <w:p w14:paraId="1C03B219" w14:textId="77777777" w:rsidR="00BE0CE7" w:rsidRPr="004B754F" w:rsidRDefault="00BE0CE7" w:rsidP="004B754F">
      <w:pPr>
        <w:pStyle w:val="Style10"/>
        <w:widowControl/>
        <w:ind w:right="5"/>
        <w:rPr>
          <w:rStyle w:val="FontStyle28"/>
          <w:rFonts w:ascii="Arial" w:hAnsi="Arial" w:cs="Arial"/>
          <w:sz w:val="20"/>
          <w:szCs w:val="20"/>
        </w:rPr>
      </w:pPr>
      <w:r w:rsidRPr="004B754F">
        <w:rPr>
          <w:rStyle w:val="FontStyle28"/>
          <w:rFonts w:ascii="Arial" w:hAnsi="Arial" w:cs="Arial"/>
          <w:sz w:val="20"/>
          <w:szCs w:val="20"/>
        </w:rPr>
        <w:t>Następstwa jakiegokolwiek błędu spowodowanego przez Wykonawcę w wytyczeniu i wyznaczaniu Robót zostaną, jeśli wymagać tego będzie Inżynier, poprawione przez Wykonawcę na własny koszt.</w:t>
      </w:r>
    </w:p>
    <w:p w14:paraId="54D43343"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lastRenderedPageBreak/>
        <w:t>Sprawdzenie wytyczenia Robót lub wyznaczenia wysokości przez Inżyniera nie zwalnia Wykonawcy od odpowiedzialności za ich dokładność.</w:t>
      </w:r>
    </w:p>
    <w:p w14:paraId="6BBF646F" w14:textId="77777777" w:rsidR="00BE0CE7" w:rsidRPr="004B754F" w:rsidRDefault="00BE0CE7" w:rsidP="004B754F">
      <w:pPr>
        <w:pStyle w:val="Style10"/>
        <w:widowControl/>
        <w:ind w:right="10"/>
        <w:rPr>
          <w:rStyle w:val="FontStyle28"/>
          <w:rFonts w:ascii="Arial" w:hAnsi="Arial" w:cs="Arial"/>
          <w:sz w:val="20"/>
          <w:szCs w:val="20"/>
        </w:rPr>
      </w:pPr>
      <w:r w:rsidRPr="004B754F">
        <w:rPr>
          <w:rStyle w:val="FontStyle28"/>
          <w:rFonts w:ascii="Arial" w:hAnsi="Arial" w:cs="Arial"/>
          <w:sz w:val="20"/>
          <w:szCs w:val="20"/>
        </w:rPr>
        <w:t>Decyzje Inżyniera dotyczące akceptacji lub odrzucenia materiałów i elementów Robót będą oparte na wymaganiach sformułowanych w Umowie, Dokumentacji Projekto</w:t>
      </w:r>
      <w:r w:rsidR="00F06184">
        <w:rPr>
          <w:rStyle w:val="FontStyle28"/>
          <w:rFonts w:ascii="Arial" w:hAnsi="Arial" w:cs="Arial"/>
          <w:sz w:val="20"/>
          <w:szCs w:val="20"/>
        </w:rPr>
        <w:t>wej i w ST, a także w normach i </w:t>
      </w:r>
      <w:r w:rsidRPr="004B754F">
        <w:rPr>
          <w:rStyle w:val="FontStyle28"/>
          <w:rFonts w:ascii="Arial" w:hAnsi="Arial" w:cs="Arial"/>
          <w:sz w:val="20"/>
          <w:szCs w:val="20"/>
        </w:rPr>
        <w:t>wytycznych. Przy podejmowaniu decyzji Inżyniera uwzględni wyniki badań materiałów i Robót, rozrzuty normalnie występujące przy produkcji i przy badaniach materiałów, doświadcz</w:t>
      </w:r>
      <w:r w:rsidR="00F06184">
        <w:rPr>
          <w:rStyle w:val="FontStyle28"/>
          <w:rFonts w:ascii="Arial" w:hAnsi="Arial" w:cs="Arial"/>
          <w:sz w:val="20"/>
          <w:szCs w:val="20"/>
        </w:rPr>
        <w:t>enia z </w:t>
      </w:r>
      <w:r w:rsidRPr="004B754F">
        <w:rPr>
          <w:rStyle w:val="FontStyle28"/>
          <w:rFonts w:ascii="Arial" w:hAnsi="Arial" w:cs="Arial"/>
          <w:sz w:val="20"/>
          <w:szCs w:val="20"/>
        </w:rPr>
        <w:t xml:space="preserve">przeszłości, wyniki badań naukowych oraz inne czynniki wpływające na rozważaną kwestię. Polecenia Inżyniera będą wykonywane nie później niż w czasie przez niego wyznaczonym, po ich otrzymaniu przez Wykonawcę, pod groźbą zatrzymania Robót. Skutki finansowe z tego tytułu ponosi Wykonawca. Jeżeli w Specyfikacji Technicznej dla danej Roboty nie postanowiono inaczej, uważa się że utylizacja oznacza unieszkodliwienie w znaczeniu ustawy „O odpadach" z dnia </w:t>
      </w:r>
      <w:r w:rsidR="00167675" w:rsidRPr="004E4CD2">
        <w:rPr>
          <w:rStyle w:val="FontStyle28"/>
          <w:rFonts w:ascii="Arial" w:hAnsi="Arial" w:cs="Arial"/>
          <w:sz w:val="20"/>
          <w:szCs w:val="20"/>
        </w:rPr>
        <w:t>14.12.2012 ze zmianami</w:t>
      </w:r>
    </w:p>
    <w:p w14:paraId="287CE106"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Uznaje się, że wszelkie koszty związane z wypełnieniem wymagań określonych powyżej nie podlegają odrębnej zapłacie i są uwzględnione w cenie kontraktowej.</w:t>
      </w:r>
    </w:p>
    <w:p w14:paraId="59D16FD5" w14:textId="77777777" w:rsidR="00BE0CE7" w:rsidRPr="004B754F" w:rsidRDefault="00BE0CE7" w:rsidP="004B754F">
      <w:pPr>
        <w:pStyle w:val="Style12"/>
        <w:widowControl/>
        <w:numPr>
          <w:ilvl w:val="0"/>
          <w:numId w:val="53"/>
        </w:numPr>
        <w:tabs>
          <w:tab w:val="left" w:pos="154"/>
        </w:tabs>
        <w:spacing w:before="250"/>
        <w:jc w:val="both"/>
        <w:rPr>
          <w:rStyle w:val="FontStyle27"/>
          <w:rFonts w:ascii="Arial" w:hAnsi="Arial" w:cs="Arial"/>
          <w:sz w:val="20"/>
          <w:szCs w:val="20"/>
        </w:rPr>
      </w:pPr>
      <w:r w:rsidRPr="004B754F">
        <w:rPr>
          <w:rStyle w:val="FontStyle27"/>
          <w:rFonts w:ascii="Arial" w:hAnsi="Arial" w:cs="Arial"/>
          <w:sz w:val="20"/>
          <w:szCs w:val="20"/>
        </w:rPr>
        <w:t>KONTROLA JAKOŚCI ROBÓT</w:t>
      </w:r>
    </w:p>
    <w:p w14:paraId="52BC1140" w14:textId="77777777" w:rsidR="004E4CD2" w:rsidRDefault="004E4CD2" w:rsidP="004E4CD2">
      <w:pPr>
        <w:pStyle w:val="Style12"/>
        <w:widowControl/>
        <w:numPr>
          <w:ilvl w:val="0"/>
          <w:numId w:val="57"/>
        </w:numPr>
        <w:spacing w:line="250" w:lineRule="exact"/>
        <w:ind w:left="426" w:hanging="426"/>
        <w:jc w:val="both"/>
        <w:rPr>
          <w:rStyle w:val="FontStyle27"/>
          <w:rFonts w:ascii="Arial" w:hAnsi="Arial" w:cs="Arial"/>
          <w:sz w:val="20"/>
          <w:szCs w:val="20"/>
        </w:rPr>
      </w:pPr>
      <w:r w:rsidRPr="004E4CD2">
        <w:rPr>
          <w:rStyle w:val="FontStyle27"/>
          <w:rFonts w:ascii="Arial" w:hAnsi="Arial" w:cs="Arial"/>
          <w:sz w:val="20"/>
          <w:szCs w:val="20"/>
        </w:rPr>
        <w:t>Program zapewnienia jakości (PZJ)</w:t>
      </w:r>
    </w:p>
    <w:p w14:paraId="13EE9A0C" w14:textId="77777777" w:rsidR="004E4CD2" w:rsidRPr="004E4CD2" w:rsidRDefault="004E4CD2" w:rsidP="004E4CD2">
      <w:pPr>
        <w:pStyle w:val="Style12"/>
        <w:widowControl/>
        <w:spacing w:line="250" w:lineRule="exact"/>
        <w:jc w:val="both"/>
        <w:rPr>
          <w:rStyle w:val="FontStyle27"/>
          <w:rFonts w:ascii="Arial" w:hAnsi="Arial" w:cs="Arial"/>
          <w:b w:val="0"/>
          <w:sz w:val="20"/>
          <w:szCs w:val="20"/>
        </w:rPr>
      </w:pPr>
      <w:r w:rsidRPr="004E4CD2">
        <w:rPr>
          <w:rStyle w:val="FontStyle27"/>
          <w:rFonts w:ascii="Arial" w:hAnsi="Arial" w:cs="Arial"/>
          <w:b w:val="0"/>
          <w:sz w:val="20"/>
          <w:szCs w:val="20"/>
        </w:rPr>
        <w:t>Do obowiązków Wykonawcy należy opracowanie i przedstawienie do aprobaty I</w:t>
      </w:r>
      <w:r>
        <w:rPr>
          <w:rStyle w:val="FontStyle27"/>
          <w:rFonts w:ascii="Arial" w:hAnsi="Arial" w:cs="Arial"/>
          <w:b w:val="0"/>
          <w:sz w:val="20"/>
          <w:szCs w:val="20"/>
        </w:rPr>
        <w:t xml:space="preserve">nżyniera programu zapewnienia jakości, w którym przedstawi on zamierzony sposób wykonywania Robót, możliwości techniczne, kadrowe i </w:t>
      </w:r>
      <w:r w:rsidRPr="004E4CD2">
        <w:rPr>
          <w:rStyle w:val="FontStyle27"/>
          <w:rFonts w:ascii="Arial" w:hAnsi="Arial" w:cs="Arial"/>
          <w:b w:val="0"/>
          <w:sz w:val="20"/>
          <w:szCs w:val="20"/>
        </w:rPr>
        <w:t>organizacyjne</w:t>
      </w:r>
      <w:r>
        <w:rPr>
          <w:rStyle w:val="FontStyle27"/>
          <w:rFonts w:ascii="Arial" w:hAnsi="Arial" w:cs="Arial"/>
          <w:b w:val="0"/>
          <w:sz w:val="20"/>
          <w:szCs w:val="20"/>
        </w:rPr>
        <w:t xml:space="preserve"> </w:t>
      </w:r>
      <w:r w:rsidRPr="004E4CD2">
        <w:rPr>
          <w:rStyle w:val="FontStyle27"/>
          <w:rFonts w:ascii="Arial" w:hAnsi="Arial" w:cs="Arial"/>
          <w:b w:val="0"/>
          <w:sz w:val="20"/>
          <w:szCs w:val="20"/>
        </w:rPr>
        <w:t>gwarantujące</w:t>
      </w:r>
      <w:r>
        <w:rPr>
          <w:rStyle w:val="FontStyle27"/>
          <w:rFonts w:ascii="Arial" w:hAnsi="Arial" w:cs="Arial"/>
          <w:b w:val="0"/>
          <w:sz w:val="20"/>
          <w:szCs w:val="20"/>
        </w:rPr>
        <w:t xml:space="preserve"> </w:t>
      </w:r>
      <w:r w:rsidRPr="004E4CD2">
        <w:rPr>
          <w:rStyle w:val="FontStyle27"/>
          <w:rFonts w:ascii="Arial" w:hAnsi="Arial" w:cs="Arial"/>
          <w:b w:val="0"/>
          <w:sz w:val="20"/>
          <w:szCs w:val="20"/>
        </w:rPr>
        <w:t>wykonanie</w:t>
      </w:r>
      <w:r>
        <w:rPr>
          <w:rStyle w:val="FontStyle27"/>
          <w:rFonts w:ascii="Arial" w:hAnsi="Arial" w:cs="Arial"/>
          <w:b w:val="0"/>
          <w:sz w:val="20"/>
          <w:szCs w:val="20"/>
        </w:rPr>
        <w:t xml:space="preserve"> </w:t>
      </w:r>
      <w:r w:rsidRPr="004E4CD2">
        <w:rPr>
          <w:rStyle w:val="FontStyle27"/>
          <w:rFonts w:ascii="Arial" w:hAnsi="Arial" w:cs="Arial"/>
          <w:b w:val="0"/>
          <w:sz w:val="20"/>
          <w:szCs w:val="20"/>
        </w:rPr>
        <w:t>Robót</w:t>
      </w:r>
      <w:r>
        <w:rPr>
          <w:rStyle w:val="FontStyle27"/>
          <w:rFonts w:ascii="Arial" w:hAnsi="Arial" w:cs="Arial"/>
          <w:b w:val="0"/>
          <w:sz w:val="20"/>
          <w:szCs w:val="20"/>
        </w:rPr>
        <w:t xml:space="preserve"> </w:t>
      </w:r>
      <w:r w:rsidRPr="004E4CD2">
        <w:rPr>
          <w:rStyle w:val="FontStyle27"/>
          <w:rFonts w:ascii="Arial" w:hAnsi="Arial" w:cs="Arial"/>
          <w:b w:val="0"/>
          <w:sz w:val="20"/>
          <w:szCs w:val="20"/>
        </w:rPr>
        <w:t>zgodni</w:t>
      </w:r>
      <w:r>
        <w:rPr>
          <w:rStyle w:val="FontStyle27"/>
          <w:rFonts w:ascii="Arial" w:hAnsi="Arial" w:cs="Arial"/>
          <w:b w:val="0"/>
          <w:sz w:val="20"/>
          <w:szCs w:val="20"/>
        </w:rPr>
        <w:t xml:space="preserve">e z Dokumentacją Projektową, ST </w:t>
      </w:r>
      <w:r w:rsidRPr="004E4CD2">
        <w:rPr>
          <w:rStyle w:val="FontStyle27"/>
          <w:rFonts w:ascii="Arial" w:hAnsi="Arial" w:cs="Arial"/>
          <w:b w:val="0"/>
          <w:sz w:val="20"/>
          <w:szCs w:val="20"/>
        </w:rPr>
        <w:t>oraz</w:t>
      </w:r>
      <w:r>
        <w:rPr>
          <w:rStyle w:val="FontStyle27"/>
          <w:rFonts w:ascii="Arial" w:hAnsi="Arial" w:cs="Arial"/>
          <w:b w:val="0"/>
          <w:sz w:val="20"/>
          <w:szCs w:val="20"/>
        </w:rPr>
        <w:t xml:space="preserve"> </w:t>
      </w:r>
      <w:r w:rsidRPr="004E4CD2">
        <w:rPr>
          <w:rStyle w:val="FontStyle27"/>
          <w:rFonts w:ascii="Arial" w:hAnsi="Arial" w:cs="Arial"/>
          <w:b w:val="0"/>
          <w:sz w:val="20"/>
          <w:szCs w:val="20"/>
        </w:rPr>
        <w:t>poleceniami</w:t>
      </w:r>
      <w:r>
        <w:rPr>
          <w:rStyle w:val="FontStyle27"/>
          <w:rFonts w:ascii="Arial" w:hAnsi="Arial" w:cs="Arial"/>
          <w:b w:val="0"/>
          <w:sz w:val="20"/>
          <w:szCs w:val="20"/>
        </w:rPr>
        <w:t xml:space="preserve"> </w:t>
      </w:r>
      <w:r w:rsidR="00D97E94">
        <w:rPr>
          <w:rStyle w:val="FontStyle27"/>
          <w:rFonts w:ascii="Arial" w:hAnsi="Arial" w:cs="Arial"/>
          <w:b w:val="0"/>
          <w:sz w:val="20"/>
          <w:szCs w:val="20"/>
        </w:rPr>
        <w:t xml:space="preserve">i </w:t>
      </w:r>
      <w:r w:rsidRPr="004E4CD2">
        <w:rPr>
          <w:rStyle w:val="FontStyle27"/>
          <w:rFonts w:ascii="Arial" w:hAnsi="Arial" w:cs="Arial"/>
          <w:b w:val="0"/>
          <w:sz w:val="20"/>
          <w:szCs w:val="20"/>
        </w:rPr>
        <w:t xml:space="preserve">ustaleniami przekazanymi przez Inżyniera. </w:t>
      </w:r>
    </w:p>
    <w:p w14:paraId="43987103" w14:textId="77777777" w:rsidR="004E4CD2" w:rsidRPr="004E4CD2" w:rsidRDefault="004E4CD2" w:rsidP="004E4CD2">
      <w:pPr>
        <w:pStyle w:val="Style12"/>
        <w:widowControl/>
        <w:spacing w:line="250" w:lineRule="exact"/>
        <w:jc w:val="both"/>
        <w:rPr>
          <w:rStyle w:val="FontStyle27"/>
          <w:rFonts w:ascii="Arial" w:hAnsi="Arial" w:cs="Arial"/>
          <w:b w:val="0"/>
          <w:sz w:val="20"/>
          <w:szCs w:val="20"/>
        </w:rPr>
      </w:pPr>
      <w:r w:rsidRPr="004E4CD2">
        <w:rPr>
          <w:rStyle w:val="FontStyle27"/>
          <w:rFonts w:ascii="Arial" w:hAnsi="Arial" w:cs="Arial"/>
          <w:b w:val="0"/>
          <w:sz w:val="20"/>
          <w:szCs w:val="20"/>
        </w:rPr>
        <w:t xml:space="preserve">Program zapewnienia jakości będzie zawierać: </w:t>
      </w:r>
    </w:p>
    <w:p w14:paraId="4A3451D6" w14:textId="77777777" w:rsidR="00D97E94" w:rsidRDefault="004E4CD2" w:rsidP="004E4CD2">
      <w:pPr>
        <w:pStyle w:val="Style12"/>
        <w:widowControl/>
        <w:numPr>
          <w:ilvl w:val="0"/>
          <w:numId w:val="91"/>
        </w:numPr>
        <w:spacing w:line="250" w:lineRule="exact"/>
        <w:jc w:val="both"/>
        <w:rPr>
          <w:rStyle w:val="FontStyle27"/>
          <w:rFonts w:ascii="Arial" w:hAnsi="Arial" w:cs="Arial"/>
          <w:b w:val="0"/>
          <w:sz w:val="20"/>
          <w:szCs w:val="20"/>
        </w:rPr>
      </w:pPr>
      <w:r w:rsidRPr="004E4CD2">
        <w:rPr>
          <w:rStyle w:val="FontStyle27"/>
          <w:rFonts w:ascii="Arial" w:hAnsi="Arial" w:cs="Arial"/>
          <w:b w:val="0"/>
          <w:sz w:val="20"/>
          <w:szCs w:val="20"/>
        </w:rPr>
        <w:t xml:space="preserve">część ogólną opisującą: </w:t>
      </w:r>
    </w:p>
    <w:p w14:paraId="54345F19" w14:textId="77777777" w:rsidR="00D97E94" w:rsidRDefault="004E4CD2" w:rsidP="004E4CD2">
      <w:pPr>
        <w:pStyle w:val="Style12"/>
        <w:widowControl/>
        <w:numPr>
          <w:ilvl w:val="0"/>
          <w:numId w:val="92"/>
        </w:numPr>
        <w:spacing w:line="250" w:lineRule="exact"/>
        <w:jc w:val="both"/>
        <w:rPr>
          <w:rStyle w:val="FontStyle27"/>
          <w:rFonts w:ascii="Arial" w:hAnsi="Arial" w:cs="Arial"/>
          <w:b w:val="0"/>
          <w:sz w:val="20"/>
          <w:szCs w:val="20"/>
        </w:rPr>
      </w:pPr>
      <w:r w:rsidRPr="00D97E94">
        <w:rPr>
          <w:rStyle w:val="FontStyle27"/>
          <w:rFonts w:ascii="Arial" w:hAnsi="Arial" w:cs="Arial"/>
          <w:b w:val="0"/>
          <w:sz w:val="20"/>
          <w:szCs w:val="20"/>
        </w:rPr>
        <w:t xml:space="preserve">organizację wykonania Robót, w tym terminy i sposób prowadzenia Robót, </w:t>
      </w:r>
    </w:p>
    <w:p w14:paraId="7831328C" w14:textId="77777777" w:rsidR="00D97E94" w:rsidRDefault="004E4CD2" w:rsidP="004E4CD2">
      <w:pPr>
        <w:pStyle w:val="Style12"/>
        <w:widowControl/>
        <w:numPr>
          <w:ilvl w:val="0"/>
          <w:numId w:val="92"/>
        </w:numPr>
        <w:spacing w:line="250" w:lineRule="exact"/>
        <w:jc w:val="both"/>
        <w:rPr>
          <w:rStyle w:val="FontStyle27"/>
          <w:rFonts w:ascii="Arial" w:hAnsi="Arial" w:cs="Arial"/>
          <w:b w:val="0"/>
          <w:sz w:val="20"/>
          <w:szCs w:val="20"/>
        </w:rPr>
      </w:pPr>
      <w:r w:rsidRPr="00D97E94">
        <w:rPr>
          <w:rStyle w:val="FontStyle27"/>
          <w:rFonts w:ascii="Arial" w:hAnsi="Arial" w:cs="Arial"/>
          <w:b w:val="0"/>
          <w:sz w:val="20"/>
          <w:szCs w:val="20"/>
        </w:rPr>
        <w:t xml:space="preserve">organizację ruchu na budowie wraz z oznakowaniem Robót, </w:t>
      </w:r>
    </w:p>
    <w:p w14:paraId="126D175A" w14:textId="77777777" w:rsidR="00D97E94" w:rsidRDefault="004E4CD2" w:rsidP="004E4CD2">
      <w:pPr>
        <w:pStyle w:val="Style12"/>
        <w:widowControl/>
        <w:numPr>
          <w:ilvl w:val="0"/>
          <w:numId w:val="92"/>
        </w:numPr>
        <w:spacing w:line="250" w:lineRule="exact"/>
        <w:jc w:val="both"/>
        <w:rPr>
          <w:rStyle w:val="FontStyle27"/>
          <w:rFonts w:ascii="Arial" w:hAnsi="Arial" w:cs="Arial"/>
          <w:b w:val="0"/>
          <w:sz w:val="20"/>
          <w:szCs w:val="20"/>
        </w:rPr>
      </w:pPr>
      <w:r w:rsidRPr="00D97E94">
        <w:rPr>
          <w:rStyle w:val="FontStyle27"/>
          <w:rFonts w:ascii="Arial" w:hAnsi="Arial" w:cs="Arial"/>
          <w:b w:val="0"/>
          <w:sz w:val="20"/>
          <w:szCs w:val="20"/>
        </w:rPr>
        <w:t xml:space="preserve">sposób zapewnienia bhp, </w:t>
      </w:r>
    </w:p>
    <w:p w14:paraId="7E25A026" w14:textId="77777777" w:rsidR="00D97E94" w:rsidRDefault="004E4CD2" w:rsidP="004E4CD2">
      <w:pPr>
        <w:pStyle w:val="Style12"/>
        <w:widowControl/>
        <w:numPr>
          <w:ilvl w:val="0"/>
          <w:numId w:val="92"/>
        </w:numPr>
        <w:spacing w:line="250" w:lineRule="exact"/>
        <w:jc w:val="both"/>
        <w:rPr>
          <w:rStyle w:val="FontStyle27"/>
          <w:rFonts w:ascii="Arial" w:hAnsi="Arial" w:cs="Arial"/>
          <w:b w:val="0"/>
          <w:sz w:val="20"/>
          <w:szCs w:val="20"/>
        </w:rPr>
      </w:pPr>
      <w:r w:rsidRPr="00D97E94">
        <w:rPr>
          <w:rStyle w:val="FontStyle27"/>
          <w:rFonts w:ascii="Arial" w:hAnsi="Arial" w:cs="Arial"/>
          <w:b w:val="0"/>
          <w:sz w:val="20"/>
          <w:szCs w:val="20"/>
        </w:rPr>
        <w:t xml:space="preserve">wykaz zespołów roboczych, ich kwalifikacje i przygotowanie praktyczne, </w:t>
      </w:r>
    </w:p>
    <w:p w14:paraId="047DC473" w14:textId="77777777" w:rsidR="00D97E94" w:rsidRDefault="004E4CD2" w:rsidP="004E4CD2">
      <w:pPr>
        <w:pStyle w:val="Style12"/>
        <w:widowControl/>
        <w:numPr>
          <w:ilvl w:val="0"/>
          <w:numId w:val="92"/>
        </w:numPr>
        <w:spacing w:line="250" w:lineRule="exact"/>
        <w:jc w:val="both"/>
        <w:rPr>
          <w:rStyle w:val="FontStyle27"/>
          <w:rFonts w:ascii="Arial" w:hAnsi="Arial" w:cs="Arial"/>
          <w:b w:val="0"/>
          <w:sz w:val="20"/>
          <w:szCs w:val="20"/>
        </w:rPr>
      </w:pPr>
      <w:r w:rsidRPr="00D97E94">
        <w:rPr>
          <w:rStyle w:val="FontStyle27"/>
          <w:rFonts w:ascii="Arial" w:hAnsi="Arial" w:cs="Arial"/>
          <w:b w:val="0"/>
          <w:sz w:val="20"/>
          <w:szCs w:val="20"/>
        </w:rPr>
        <w:t xml:space="preserve">wykaz osób odpowiedzialnych za jakość i terminowość wykonania poszczególnych elementów Robót, </w:t>
      </w:r>
    </w:p>
    <w:p w14:paraId="67E61FF4" w14:textId="77777777" w:rsidR="00D97E94" w:rsidRDefault="004E4CD2" w:rsidP="004E4CD2">
      <w:pPr>
        <w:pStyle w:val="Style12"/>
        <w:widowControl/>
        <w:numPr>
          <w:ilvl w:val="0"/>
          <w:numId w:val="92"/>
        </w:numPr>
        <w:spacing w:line="250" w:lineRule="exact"/>
        <w:jc w:val="both"/>
        <w:rPr>
          <w:rStyle w:val="FontStyle27"/>
          <w:rFonts w:ascii="Arial" w:hAnsi="Arial" w:cs="Arial"/>
          <w:b w:val="0"/>
          <w:sz w:val="20"/>
          <w:szCs w:val="20"/>
        </w:rPr>
      </w:pPr>
      <w:r w:rsidRPr="00D97E94">
        <w:rPr>
          <w:rStyle w:val="FontStyle27"/>
          <w:rFonts w:ascii="Arial" w:hAnsi="Arial" w:cs="Arial"/>
          <w:b w:val="0"/>
          <w:sz w:val="20"/>
          <w:szCs w:val="20"/>
        </w:rPr>
        <w:t xml:space="preserve">system (sposób i procedurę) proponowanej kontroli i sterowania jakością wykonywanych Robót, </w:t>
      </w:r>
    </w:p>
    <w:p w14:paraId="0264CBFB" w14:textId="77777777" w:rsidR="00D97E94" w:rsidRDefault="004E4CD2" w:rsidP="004E4CD2">
      <w:pPr>
        <w:pStyle w:val="Style12"/>
        <w:widowControl/>
        <w:numPr>
          <w:ilvl w:val="0"/>
          <w:numId w:val="92"/>
        </w:numPr>
        <w:spacing w:line="250" w:lineRule="exact"/>
        <w:jc w:val="both"/>
        <w:rPr>
          <w:rStyle w:val="FontStyle27"/>
          <w:rFonts w:ascii="Arial" w:hAnsi="Arial" w:cs="Arial"/>
          <w:b w:val="0"/>
          <w:sz w:val="20"/>
          <w:szCs w:val="20"/>
        </w:rPr>
      </w:pPr>
      <w:r w:rsidRPr="00D97E94">
        <w:rPr>
          <w:rStyle w:val="FontStyle27"/>
          <w:rFonts w:ascii="Arial" w:hAnsi="Arial" w:cs="Arial"/>
          <w:b w:val="0"/>
          <w:sz w:val="20"/>
          <w:szCs w:val="20"/>
        </w:rPr>
        <w:t xml:space="preserve">wyposażenie w sprzęt i urządzenia do pomiarów i kontroli (opis laboratorium własnego lub laboratorium, któremu Wykonawca zamierza zlecić prowadzenie badań), </w:t>
      </w:r>
    </w:p>
    <w:p w14:paraId="6FF204B8" w14:textId="77777777" w:rsidR="004E4CD2" w:rsidRPr="00D97E94" w:rsidRDefault="004E4CD2" w:rsidP="004E4CD2">
      <w:pPr>
        <w:pStyle w:val="Style12"/>
        <w:widowControl/>
        <w:numPr>
          <w:ilvl w:val="0"/>
          <w:numId w:val="92"/>
        </w:numPr>
        <w:spacing w:line="250" w:lineRule="exact"/>
        <w:jc w:val="both"/>
        <w:rPr>
          <w:rStyle w:val="FontStyle27"/>
          <w:rFonts w:ascii="Arial" w:hAnsi="Arial" w:cs="Arial"/>
          <w:b w:val="0"/>
          <w:sz w:val="20"/>
          <w:szCs w:val="20"/>
        </w:rPr>
      </w:pPr>
      <w:r w:rsidRPr="00D97E94">
        <w:rPr>
          <w:rStyle w:val="FontStyle27"/>
          <w:rFonts w:ascii="Arial" w:hAnsi="Arial" w:cs="Arial"/>
          <w:b w:val="0"/>
          <w:sz w:val="20"/>
          <w:szCs w:val="20"/>
        </w:rPr>
        <w:t xml:space="preserve">sposób oraz formę gromadzenia wyników badań laboratoryjnych, zapis pomiarów, nastaw mechanizmów sterujących a także wyciąganych wniosków i zastosowanych korekt w procesie technologicznym, proponowany sposób i formę przekazywania tych informacji Inżynierowi; </w:t>
      </w:r>
    </w:p>
    <w:p w14:paraId="32ABEAF4" w14:textId="77777777" w:rsidR="004E4CD2" w:rsidRPr="004E4CD2" w:rsidRDefault="004E4CD2" w:rsidP="00D97E94">
      <w:pPr>
        <w:pStyle w:val="Style12"/>
        <w:widowControl/>
        <w:numPr>
          <w:ilvl w:val="0"/>
          <w:numId w:val="91"/>
        </w:numPr>
        <w:spacing w:line="250" w:lineRule="exact"/>
        <w:jc w:val="both"/>
        <w:rPr>
          <w:rStyle w:val="FontStyle27"/>
          <w:rFonts w:ascii="Arial" w:hAnsi="Arial" w:cs="Arial"/>
          <w:b w:val="0"/>
          <w:sz w:val="20"/>
          <w:szCs w:val="20"/>
        </w:rPr>
      </w:pPr>
      <w:r w:rsidRPr="004E4CD2">
        <w:rPr>
          <w:rStyle w:val="FontStyle27"/>
          <w:rFonts w:ascii="Arial" w:hAnsi="Arial" w:cs="Arial"/>
          <w:b w:val="0"/>
          <w:sz w:val="20"/>
          <w:szCs w:val="20"/>
        </w:rPr>
        <w:t xml:space="preserve">część szczegółową opisującą dla każdego asortymentu Robót: </w:t>
      </w:r>
    </w:p>
    <w:p w14:paraId="0861509C" w14:textId="77777777" w:rsidR="00D97E94" w:rsidRDefault="004E4CD2" w:rsidP="004E4CD2">
      <w:pPr>
        <w:pStyle w:val="Style12"/>
        <w:widowControl/>
        <w:numPr>
          <w:ilvl w:val="0"/>
          <w:numId w:val="98"/>
        </w:numPr>
        <w:spacing w:line="250" w:lineRule="exact"/>
        <w:jc w:val="both"/>
        <w:rPr>
          <w:rStyle w:val="FontStyle27"/>
          <w:rFonts w:ascii="Arial" w:hAnsi="Arial" w:cs="Arial"/>
          <w:b w:val="0"/>
          <w:sz w:val="20"/>
          <w:szCs w:val="20"/>
        </w:rPr>
      </w:pPr>
      <w:r w:rsidRPr="004E4CD2">
        <w:rPr>
          <w:rStyle w:val="FontStyle27"/>
          <w:rFonts w:ascii="Arial" w:hAnsi="Arial" w:cs="Arial"/>
          <w:b w:val="0"/>
          <w:sz w:val="20"/>
          <w:szCs w:val="20"/>
        </w:rPr>
        <w:t>wykaz</w:t>
      </w:r>
      <w:r>
        <w:rPr>
          <w:rStyle w:val="FontStyle27"/>
          <w:rFonts w:ascii="Arial" w:hAnsi="Arial" w:cs="Arial"/>
          <w:b w:val="0"/>
          <w:sz w:val="20"/>
          <w:szCs w:val="20"/>
        </w:rPr>
        <w:t xml:space="preserve"> </w:t>
      </w:r>
      <w:r w:rsidRPr="004E4CD2">
        <w:rPr>
          <w:rStyle w:val="FontStyle27"/>
          <w:rFonts w:ascii="Arial" w:hAnsi="Arial" w:cs="Arial"/>
          <w:b w:val="0"/>
          <w:sz w:val="20"/>
          <w:szCs w:val="20"/>
        </w:rPr>
        <w:t>maszyn</w:t>
      </w:r>
      <w:r>
        <w:rPr>
          <w:rStyle w:val="FontStyle27"/>
          <w:rFonts w:ascii="Arial" w:hAnsi="Arial" w:cs="Arial"/>
          <w:b w:val="0"/>
          <w:sz w:val="20"/>
          <w:szCs w:val="20"/>
        </w:rPr>
        <w:t xml:space="preserve"> </w:t>
      </w:r>
      <w:r w:rsidRPr="004E4CD2">
        <w:rPr>
          <w:rStyle w:val="FontStyle27"/>
          <w:rFonts w:ascii="Arial" w:hAnsi="Arial" w:cs="Arial"/>
          <w:b w:val="0"/>
          <w:sz w:val="20"/>
          <w:szCs w:val="20"/>
        </w:rPr>
        <w:t>i</w:t>
      </w:r>
      <w:r>
        <w:rPr>
          <w:rStyle w:val="FontStyle27"/>
          <w:rFonts w:ascii="Arial" w:hAnsi="Arial" w:cs="Arial"/>
          <w:b w:val="0"/>
          <w:sz w:val="20"/>
          <w:szCs w:val="20"/>
        </w:rPr>
        <w:t xml:space="preserve"> </w:t>
      </w:r>
      <w:r w:rsidRPr="004E4CD2">
        <w:rPr>
          <w:rStyle w:val="FontStyle27"/>
          <w:rFonts w:ascii="Arial" w:hAnsi="Arial" w:cs="Arial"/>
          <w:b w:val="0"/>
          <w:sz w:val="20"/>
          <w:szCs w:val="20"/>
        </w:rPr>
        <w:t>urządzeń</w:t>
      </w:r>
      <w:r>
        <w:rPr>
          <w:rStyle w:val="FontStyle27"/>
          <w:rFonts w:ascii="Arial" w:hAnsi="Arial" w:cs="Arial"/>
          <w:b w:val="0"/>
          <w:sz w:val="20"/>
          <w:szCs w:val="20"/>
        </w:rPr>
        <w:t xml:space="preserve"> </w:t>
      </w:r>
      <w:r w:rsidRPr="004E4CD2">
        <w:rPr>
          <w:rStyle w:val="FontStyle27"/>
          <w:rFonts w:ascii="Arial" w:hAnsi="Arial" w:cs="Arial"/>
          <w:b w:val="0"/>
          <w:sz w:val="20"/>
          <w:szCs w:val="20"/>
        </w:rPr>
        <w:t>stosowanych</w:t>
      </w:r>
      <w:r>
        <w:rPr>
          <w:rStyle w:val="FontStyle27"/>
          <w:rFonts w:ascii="Arial" w:hAnsi="Arial" w:cs="Arial"/>
          <w:b w:val="0"/>
          <w:sz w:val="20"/>
          <w:szCs w:val="20"/>
        </w:rPr>
        <w:t xml:space="preserve"> </w:t>
      </w:r>
      <w:r w:rsidRPr="004E4CD2">
        <w:rPr>
          <w:rStyle w:val="FontStyle27"/>
          <w:rFonts w:ascii="Arial" w:hAnsi="Arial" w:cs="Arial"/>
          <w:b w:val="0"/>
          <w:sz w:val="20"/>
          <w:szCs w:val="20"/>
        </w:rPr>
        <w:t>na</w:t>
      </w:r>
      <w:r>
        <w:rPr>
          <w:rStyle w:val="FontStyle27"/>
          <w:rFonts w:ascii="Arial" w:hAnsi="Arial" w:cs="Arial"/>
          <w:b w:val="0"/>
          <w:sz w:val="20"/>
          <w:szCs w:val="20"/>
        </w:rPr>
        <w:t xml:space="preserve"> </w:t>
      </w:r>
      <w:r w:rsidRPr="004E4CD2">
        <w:rPr>
          <w:rStyle w:val="FontStyle27"/>
          <w:rFonts w:ascii="Arial" w:hAnsi="Arial" w:cs="Arial"/>
          <w:b w:val="0"/>
          <w:sz w:val="20"/>
          <w:szCs w:val="20"/>
        </w:rPr>
        <w:t>budowie</w:t>
      </w:r>
      <w:r>
        <w:rPr>
          <w:rStyle w:val="FontStyle27"/>
          <w:rFonts w:ascii="Arial" w:hAnsi="Arial" w:cs="Arial"/>
          <w:b w:val="0"/>
          <w:sz w:val="20"/>
          <w:szCs w:val="20"/>
        </w:rPr>
        <w:t xml:space="preserve"> </w:t>
      </w:r>
      <w:r w:rsidRPr="004E4CD2">
        <w:rPr>
          <w:rStyle w:val="FontStyle27"/>
          <w:rFonts w:ascii="Arial" w:hAnsi="Arial" w:cs="Arial"/>
          <w:b w:val="0"/>
          <w:sz w:val="20"/>
          <w:szCs w:val="20"/>
        </w:rPr>
        <w:t>z</w:t>
      </w:r>
      <w:r>
        <w:rPr>
          <w:rStyle w:val="FontStyle27"/>
          <w:rFonts w:ascii="Arial" w:hAnsi="Arial" w:cs="Arial"/>
          <w:b w:val="0"/>
          <w:sz w:val="20"/>
          <w:szCs w:val="20"/>
        </w:rPr>
        <w:t xml:space="preserve"> </w:t>
      </w:r>
      <w:r w:rsidRPr="004E4CD2">
        <w:rPr>
          <w:rStyle w:val="FontStyle27"/>
          <w:rFonts w:ascii="Arial" w:hAnsi="Arial" w:cs="Arial"/>
          <w:b w:val="0"/>
          <w:sz w:val="20"/>
          <w:szCs w:val="20"/>
        </w:rPr>
        <w:t>ich</w:t>
      </w:r>
      <w:r>
        <w:rPr>
          <w:rStyle w:val="FontStyle27"/>
          <w:rFonts w:ascii="Arial" w:hAnsi="Arial" w:cs="Arial"/>
          <w:b w:val="0"/>
          <w:sz w:val="20"/>
          <w:szCs w:val="20"/>
        </w:rPr>
        <w:t xml:space="preserve"> </w:t>
      </w:r>
      <w:r w:rsidRPr="004E4CD2">
        <w:rPr>
          <w:rStyle w:val="FontStyle27"/>
          <w:rFonts w:ascii="Arial" w:hAnsi="Arial" w:cs="Arial"/>
          <w:b w:val="0"/>
          <w:sz w:val="20"/>
          <w:szCs w:val="20"/>
        </w:rPr>
        <w:t>parametrami</w:t>
      </w:r>
      <w:r>
        <w:rPr>
          <w:rStyle w:val="FontStyle27"/>
          <w:rFonts w:ascii="Arial" w:hAnsi="Arial" w:cs="Arial"/>
          <w:b w:val="0"/>
          <w:sz w:val="20"/>
          <w:szCs w:val="20"/>
        </w:rPr>
        <w:t xml:space="preserve"> </w:t>
      </w:r>
      <w:r w:rsidRPr="004E4CD2">
        <w:rPr>
          <w:rStyle w:val="FontStyle27"/>
          <w:rFonts w:ascii="Arial" w:hAnsi="Arial" w:cs="Arial"/>
          <w:b w:val="0"/>
          <w:sz w:val="20"/>
          <w:szCs w:val="20"/>
        </w:rPr>
        <w:t>technicznymi</w:t>
      </w:r>
      <w:r>
        <w:rPr>
          <w:rStyle w:val="FontStyle27"/>
          <w:rFonts w:ascii="Arial" w:hAnsi="Arial" w:cs="Arial"/>
          <w:b w:val="0"/>
          <w:sz w:val="20"/>
          <w:szCs w:val="20"/>
        </w:rPr>
        <w:t xml:space="preserve"> </w:t>
      </w:r>
      <w:r w:rsidR="00D97E94">
        <w:rPr>
          <w:rStyle w:val="FontStyle27"/>
          <w:rFonts w:ascii="Arial" w:hAnsi="Arial" w:cs="Arial"/>
          <w:b w:val="0"/>
          <w:sz w:val="20"/>
          <w:szCs w:val="20"/>
        </w:rPr>
        <w:t xml:space="preserve">oraz </w:t>
      </w:r>
      <w:r w:rsidRPr="00D97E94">
        <w:rPr>
          <w:rStyle w:val="FontStyle27"/>
          <w:rFonts w:ascii="Arial" w:hAnsi="Arial" w:cs="Arial"/>
          <w:b w:val="0"/>
          <w:sz w:val="20"/>
          <w:szCs w:val="20"/>
        </w:rPr>
        <w:t xml:space="preserve">wyposażeniem w mechanizmy do sterowania i urządzenia pomiarowo-kontrolne, </w:t>
      </w:r>
    </w:p>
    <w:p w14:paraId="185E2C78" w14:textId="77777777" w:rsidR="00D97E94" w:rsidRDefault="004E4CD2" w:rsidP="004E4CD2">
      <w:pPr>
        <w:pStyle w:val="Style12"/>
        <w:widowControl/>
        <w:numPr>
          <w:ilvl w:val="0"/>
          <w:numId w:val="98"/>
        </w:numPr>
        <w:spacing w:line="250" w:lineRule="exact"/>
        <w:jc w:val="both"/>
        <w:rPr>
          <w:rStyle w:val="FontStyle27"/>
          <w:rFonts w:ascii="Arial" w:hAnsi="Arial" w:cs="Arial"/>
          <w:b w:val="0"/>
          <w:sz w:val="20"/>
          <w:szCs w:val="20"/>
        </w:rPr>
      </w:pPr>
      <w:r w:rsidRPr="00D97E94">
        <w:rPr>
          <w:rStyle w:val="FontStyle27"/>
          <w:rFonts w:ascii="Arial" w:hAnsi="Arial" w:cs="Arial"/>
          <w:b w:val="0"/>
          <w:sz w:val="20"/>
          <w:szCs w:val="20"/>
        </w:rPr>
        <w:t xml:space="preserve">rodzaje i ilość środków transportu oraz urządzeń do magazynowania i załadunku materiałów, spoiw, lepiszczy, kruszyw itp., </w:t>
      </w:r>
    </w:p>
    <w:p w14:paraId="6FDCA91E" w14:textId="77777777" w:rsidR="00D97E94" w:rsidRDefault="004E4CD2" w:rsidP="004E4CD2">
      <w:pPr>
        <w:pStyle w:val="Style12"/>
        <w:widowControl/>
        <w:numPr>
          <w:ilvl w:val="0"/>
          <w:numId w:val="98"/>
        </w:numPr>
        <w:spacing w:line="250" w:lineRule="exact"/>
        <w:jc w:val="both"/>
        <w:rPr>
          <w:rStyle w:val="FontStyle27"/>
          <w:rFonts w:ascii="Arial" w:hAnsi="Arial" w:cs="Arial"/>
          <w:b w:val="0"/>
          <w:sz w:val="20"/>
          <w:szCs w:val="20"/>
        </w:rPr>
      </w:pPr>
      <w:r w:rsidRPr="00D97E94">
        <w:rPr>
          <w:rStyle w:val="FontStyle27"/>
          <w:rFonts w:ascii="Arial" w:hAnsi="Arial" w:cs="Arial"/>
          <w:b w:val="0"/>
          <w:sz w:val="20"/>
          <w:szCs w:val="20"/>
        </w:rPr>
        <w:t xml:space="preserve">sposób zabezpieczenia i ochrony ładunków przed utratą ich właściwości w czasie transportu, </w:t>
      </w:r>
    </w:p>
    <w:p w14:paraId="7F50E692" w14:textId="77777777" w:rsidR="00D97E94" w:rsidRDefault="004E4CD2" w:rsidP="004E4CD2">
      <w:pPr>
        <w:pStyle w:val="Style12"/>
        <w:widowControl/>
        <w:numPr>
          <w:ilvl w:val="0"/>
          <w:numId w:val="98"/>
        </w:numPr>
        <w:spacing w:line="250" w:lineRule="exact"/>
        <w:jc w:val="both"/>
        <w:rPr>
          <w:rStyle w:val="FontStyle27"/>
          <w:rFonts w:ascii="Arial" w:hAnsi="Arial" w:cs="Arial"/>
          <w:b w:val="0"/>
          <w:sz w:val="20"/>
          <w:szCs w:val="20"/>
        </w:rPr>
      </w:pPr>
      <w:r w:rsidRPr="00D97E94">
        <w:rPr>
          <w:rStyle w:val="FontStyle27"/>
          <w:rFonts w:ascii="Arial" w:hAnsi="Arial" w:cs="Arial"/>
          <w:b w:val="0"/>
          <w:sz w:val="20"/>
          <w:szCs w:val="20"/>
        </w:rPr>
        <w:t xml:space="preserve">sposób i procedurę pomiarów i badań (rodzaj i częstotliwość, pobieranie próbek, legalizacja </w:t>
      </w:r>
      <w:r w:rsidR="00D97E94">
        <w:rPr>
          <w:rStyle w:val="FontStyle27"/>
          <w:rFonts w:ascii="Arial" w:hAnsi="Arial" w:cs="Arial"/>
          <w:b w:val="0"/>
          <w:sz w:val="20"/>
          <w:szCs w:val="20"/>
        </w:rPr>
        <w:t xml:space="preserve">i </w:t>
      </w:r>
      <w:r w:rsidRPr="00D97E94">
        <w:rPr>
          <w:rStyle w:val="FontStyle27"/>
          <w:rFonts w:ascii="Arial" w:hAnsi="Arial" w:cs="Arial"/>
          <w:b w:val="0"/>
          <w:sz w:val="20"/>
          <w:szCs w:val="20"/>
        </w:rPr>
        <w:t xml:space="preserve">sprawdzanie urządzeń, itp.) prowadzonych podczas dostaw materiałów, wytwarzania mieszanek i wykonywania poszczególnych elementów Robót, </w:t>
      </w:r>
    </w:p>
    <w:p w14:paraId="5DAA66D9" w14:textId="77777777" w:rsidR="004E4CD2" w:rsidRPr="00D97E94" w:rsidRDefault="004E4CD2" w:rsidP="004E4CD2">
      <w:pPr>
        <w:pStyle w:val="Style12"/>
        <w:widowControl/>
        <w:numPr>
          <w:ilvl w:val="0"/>
          <w:numId w:val="98"/>
        </w:numPr>
        <w:spacing w:line="250" w:lineRule="exact"/>
        <w:jc w:val="both"/>
        <w:rPr>
          <w:rStyle w:val="FontStyle27"/>
          <w:rFonts w:ascii="Arial" w:hAnsi="Arial" w:cs="Arial"/>
          <w:b w:val="0"/>
          <w:sz w:val="20"/>
          <w:szCs w:val="20"/>
        </w:rPr>
      </w:pPr>
      <w:r w:rsidRPr="00D97E94">
        <w:rPr>
          <w:rStyle w:val="FontStyle27"/>
          <w:rFonts w:ascii="Arial" w:hAnsi="Arial" w:cs="Arial"/>
          <w:b w:val="0"/>
          <w:sz w:val="20"/>
          <w:szCs w:val="20"/>
        </w:rPr>
        <w:t xml:space="preserve">sposób postępowania z materiałami i Robotami nie odpowiadającymi wymaganiom. </w:t>
      </w:r>
    </w:p>
    <w:p w14:paraId="6D387DC1" w14:textId="77777777" w:rsidR="004E4CD2" w:rsidRPr="00D97E94" w:rsidRDefault="004E4CD2" w:rsidP="004E4CD2">
      <w:pPr>
        <w:pStyle w:val="Style12"/>
        <w:widowControl/>
        <w:spacing w:line="250" w:lineRule="exact"/>
        <w:jc w:val="both"/>
        <w:rPr>
          <w:rStyle w:val="FontStyle27"/>
          <w:rFonts w:ascii="Arial" w:hAnsi="Arial" w:cs="Arial"/>
          <w:b w:val="0"/>
          <w:sz w:val="20"/>
          <w:szCs w:val="20"/>
        </w:rPr>
      </w:pPr>
      <w:r w:rsidRPr="004E4CD2">
        <w:rPr>
          <w:rStyle w:val="FontStyle27"/>
          <w:rFonts w:ascii="Arial" w:hAnsi="Arial" w:cs="Arial"/>
          <w:b w:val="0"/>
          <w:sz w:val="20"/>
          <w:szCs w:val="20"/>
        </w:rPr>
        <w:t xml:space="preserve">Uznaje się, że wszelkie koszty związane z wypełnieniem wymagań określonych </w:t>
      </w:r>
      <w:r w:rsidR="00D97E94">
        <w:rPr>
          <w:rStyle w:val="FontStyle27"/>
          <w:rFonts w:ascii="Arial" w:hAnsi="Arial" w:cs="Arial"/>
          <w:b w:val="0"/>
          <w:sz w:val="20"/>
          <w:szCs w:val="20"/>
        </w:rPr>
        <w:t xml:space="preserve">powyżej nie podlegają odrębnej </w:t>
      </w:r>
      <w:r w:rsidRPr="004E4CD2">
        <w:rPr>
          <w:rStyle w:val="FontStyle27"/>
          <w:rFonts w:ascii="Arial" w:hAnsi="Arial" w:cs="Arial"/>
          <w:b w:val="0"/>
          <w:sz w:val="20"/>
          <w:szCs w:val="20"/>
        </w:rPr>
        <w:t>zapłacie i są uwzględnione w cenie kontraktowej.</w:t>
      </w:r>
    </w:p>
    <w:p w14:paraId="2B3D36AC" w14:textId="77777777" w:rsidR="00BE0CE7" w:rsidRPr="004B754F" w:rsidRDefault="00BE0CE7" w:rsidP="003B5EFD">
      <w:pPr>
        <w:pStyle w:val="Style12"/>
        <w:widowControl/>
        <w:numPr>
          <w:ilvl w:val="0"/>
          <w:numId w:val="57"/>
        </w:numPr>
        <w:spacing w:line="250" w:lineRule="exact"/>
        <w:ind w:left="425" w:hanging="425"/>
        <w:jc w:val="both"/>
        <w:rPr>
          <w:rStyle w:val="FontStyle27"/>
          <w:rFonts w:ascii="Arial" w:hAnsi="Arial" w:cs="Arial"/>
          <w:sz w:val="20"/>
          <w:szCs w:val="20"/>
        </w:rPr>
      </w:pPr>
      <w:r w:rsidRPr="004B754F">
        <w:rPr>
          <w:rStyle w:val="FontStyle27"/>
          <w:rFonts w:ascii="Arial" w:hAnsi="Arial" w:cs="Arial"/>
          <w:sz w:val="20"/>
          <w:szCs w:val="20"/>
        </w:rPr>
        <w:t>Zasady kontroli jakości Robót</w:t>
      </w:r>
      <w:r w:rsidR="00167675">
        <w:rPr>
          <w:rStyle w:val="FontStyle27"/>
          <w:rFonts w:ascii="Arial" w:hAnsi="Arial" w:cs="Arial"/>
          <w:sz w:val="20"/>
          <w:szCs w:val="20"/>
        </w:rPr>
        <w:t xml:space="preserve"> </w:t>
      </w:r>
    </w:p>
    <w:p w14:paraId="66672B24"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Celem kontroli Robót będzie takie sterowanie ich przygotowaniem i wykonaniem, aby osiągnąć założoną jakość Robót. Wykonawca jest odpowiedzialny za pełną kontrolę Robót i jakości materiałów. Wykonawca zapewni odpowiedni system kontroli, włączając personel, laboratorium, sprzęt, zaopatrzenie i wszystkie urządzenia niezbędne do pobierania próbek i badań materiałów oraz Robót.</w:t>
      </w:r>
    </w:p>
    <w:p w14:paraId="1EEEE8EF"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Przed zatwierdzeniem systemu kontroli Inżynier może zażądać od Wykonawcy przeprowadzenia badań w celu zademonstrowania, że poziom ich wykonywania jest zadowalający.</w:t>
      </w:r>
    </w:p>
    <w:p w14:paraId="4E6ADF08"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lastRenderedPageBreak/>
        <w:t>Wykonawca będzie przeprowadzać pomiary i badania materiałów oraz Robót z częstotliwością zapewniającą stwierdzenie, że Roboty wykonano zgodnie z wymaganiami zawartymi w Dokumentacji Projektowej i ST.</w:t>
      </w:r>
    </w:p>
    <w:p w14:paraId="74FB174F"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Minimalne wymagania co do zakresu badań i ich częstotliwo</w:t>
      </w:r>
      <w:r w:rsidR="003B5EFD">
        <w:rPr>
          <w:rStyle w:val="FontStyle28"/>
          <w:rFonts w:ascii="Arial" w:hAnsi="Arial" w:cs="Arial"/>
          <w:sz w:val="20"/>
          <w:szCs w:val="20"/>
        </w:rPr>
        <w:t>ść są określone w ST, normach i </w:t>
      </w:r>
      <w:r w:rsidRPr="004B754F">
        <w:rPr>
          <w:rStyle w:val="FontStyle28"/>
          <w:rFonts w:ascii="Arial" w:hAnsi="Arial" w:cs="Arial"/>
          <w:sz w:val="20"/>
          <w:szCs w:val="20"/>
        </w:rPr>
        <w:t>wytycznych. W przypadku, gdy nie zostały one tam określone, Inżynier ustali jaki zakres kontroli jest konieczny, aby zapewnić wykonanie Robót zgodnie z Umową. Wykonawca dostarczy Inżynierowi świadectwa, że wszystkie stosowane urządzenia i sprzęt badawczy posiadają ważną legalizację, zostały prawidłowo wykalibrowane i odpowiadają wymaganiom norm określających procedury badań. Inżynier będzie mieć nieograniczony dostęp do pomieszczeń laboratoryjnych, w celu ich inspekcji. Inżynier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Inżynier natychmiast wstrzyma użycie do Robót badanych materiałów i dopuści je do użycia dopiero wtedy, gdy niedociągnięcia w pracy laboratorium Wykonawcy zostaną usunięte i stwierdzona zostanie odpowiednia jakość tych materiałów.</w:t>
      </w:r>
    </w:p>
    <w:p w14:paraId="5FBA36FF"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Wykonawca ma obowiązek przedkładania Inżynierowi sporządzonych przez siebie recept do zatwierdzenia. Recepty powinny być dostarczane wraz z próbkami materiałów w ilościach wystarczających do wykonania niezbędnych badań. Wszystkie kos</w:t>
      </w:r>
      <w:r w:rsidR="003B5EFD">
        <w:rPr>
          <w:rStyle w:val="FontStyle28"/>
          <w:rFonts w:ascii="Arial" w:hAnsi="Arial" w:cs="Arial"/>
          <w:sz w:val="20"/>
          <w:szCs w:val="20"/>
        </w:rPr>
        <w:t>zty związane z organizowaniem i </w:t>
      </w:r>
      <w:r w:rsidRPr="004B754F">
        <w:rPr>
          <w:rStyle w:val="FontStyle28"/>
          <w:rFonts w:ascii="Arial" w:hAnsi="Arial" w:cs="Arial"/>
          <w:sz w:val="20"/>
          <w:szCs w:val="20"/>
        </w:rPr>
        <w:t>prowadzeniem badań materiałów ponosi Wykonawca.</w:t>
      </w:r>
    </w:p>
    <w:p w14:paraId="05DCB3E0" w14:textId="77777777" w:rsidR="00BE0CE7" w:rsidRPr="004B754F" w:rsidRDefault="00BE0CE7" w:rsidP="004B754F">
      <w:pPr>
        <w:pStyle w:val="Style12"/>
        <w:widowControl/>
        <w:numPr>
          <w:ilvl w:val="0"/>
          <w:numId w:val="58"/>
        </w:numPr>
        <w:tabs>
          <w:tab w:val="left" w:pos="317"/>
        </w:tabs>
        <w:spacing w:before="245" w:line="250" w:lineRule="exact"/>
        <w:jc w:val="both"/>
        <w:rPr>
          <w:rStyle w:val="FontStyle27"/>
          <w:rFonts w:ascii="Arial" w:hAnsi="Arial" w:cs="Arial"/>
          <w:sz w:val="20"/>
          <w:szCs w:val="20"/>
        </w:rPr>
      </w:pPr>
      <w:r w:rsidRPr="004B754F">
        <w:rPr>
          <w:rStyle w:val="FontStyle27"/>
          <w:rFonts w:ascii="Arial" w:hAnsi="Arial" w:cs="Arial"/>
          <w:sz w:val="20"/>
          <w:szCs w:val="20"/>
        </w:rPr>
        <w:t>Pobieranie próbek</w:t>
      </w:r>
    </w:p>
    <w:p w14:paraId="7EED46AD" w14:textId="77777777" w:rsidR="00BE0CE7" w:rsidRPr="004B754F" w:rsidRDefault="00BE0CE7" w:rsidP="004B754F">
      <w:pPr>
        <w:pStyle w:val="Style9"/>
        <w:widowControl/>
        <w:jc w:val="both"/>
        <w:rPr>
          <w:rStyle w:val="FontStyle28"/>
          <w:rFonts w:ascii="Arial" w:hAnsi="Arial" w:cs="Arial"/>
          <w:sz w:val="20"/>
          <w:szCs w:val="20"/>
        </w:rPr>
      </w:pPr>
      <w:r w:rsidRPr="004B754F">
        <w:rPr>
          <w:rStyle w:val="FontStyle28"/>
          <w:rFonts w:ascii="Arial" w:hAnsi="Arial" w:cs="Arial"/>
          <w:sz w:val="20"/>
          <w:szCs w:val="20"/>
        </w:rPr>
        <w:t>Próbki będą pobierane losowo. Zaleca się stosowanie statystycznych metod pobierania próbek, opartych na zasadzie, że wszystkie jednostkowe elementy produkcji mogą być z jednakowym prawdopodobieństwem wytypowane do badań. Inżynier i Zamawiający będzie mieć zapewnioną możliwość udziału w pobieraniu próbek. Na 3 dni przed przystąpieniem do pobrania próbek Wykonawca powiadomi Inżyniera o miejscu i sposobie pobrania próbek.</w:t>
      </w:r>
    </w:p>
    <w:p w14:paraId="6FBD64CA"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Na zlecenie Inżyniera po akceptacji Zamawiającego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14:paraId="4FD082A8" w14:textId="77777777" w:rsidR="00BE0CE7"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Pojemniki do pobierania próbek będą dostarczone przez Wykonawcę i zatwierdzone przez Inżyniera. Próbki dostarczone przez Wykonawcę do badań wykonywanych przez Inżyniera będą odpowiednio opisane i oznakowane, w sposób zaakceptowany przez Inżyniera. Uznaje się, że wszelkie koszty związane z wypełnieniem wymagań określonych powyżej nie podlegają odrębnej zapłacie i są uwzględnione w cenie kontraktowej.</w:t>
      </w:r>
    </w:p>
    <w:p w14:paraId="0D3148D1" w14:textId="77777777" w:rsidR="000D3415" w:rsidRDefault="000D3415" w:rsidP="004B754F">
      <w:pPr>
        <w:pStyle w:val="Style10"/>
        <w:widowControl/>
        <w:rPr>
          <w:rStyle w:val="FontStyle28"/>
          <w:rFonts w:ascii="Arial" w:hAnsi="Arial" w:cs="Arial"/>
          <w:sz w:val="20"/>
          <w:szCs w:val="20"/>
        </w:rPr>
      </w:pPr>
    </w:p>
    <w:p w14:paraId="36C32EFA" w14:textId="77777777" w:rsidR="000D3415" w:rsidRPr="004B754F" w:rsidRDefault="000D3415" w:rsidP="004B754F">
      <w:pPr>
        <w:pStyle w:val="Style10"/>
        <w:widowControl/>
        <w:rPr>
          <w:rStyle w:val="FontStyle28"/>
          <w:rFonts w:ascii="Arial" w:hAnsi="Arial" w:cs="Arial"/>
          <w:sz w:val="20"/>
          <w:szCs w:val="20"/>
        </w:rPr>
      </w:pPr>
    </w:p>
    <w:p w14:paraId="78EDF75F" w14:textId="77777777" w:rsidR="00BE0CE7" w:rsidRPr="004B754F" w:rsidRDefault="00BE0CE7" w:rsidP="004B754F">
      <w:pPr>
        <w:pStyle w:val="Style12"/>
        <w:widowControl/>
        <w:numPr>
          <w:ilvl w:val="0"/>
          <w:numId w:val="59"/>
        </w:numPr>
        <w:tabs>
          <w:tab w:val="left" w:pos="317"/>
        </w:tabs>
        <w:spacing w:before="115" w:line="250" w:lineRule="exact"/>
        <w:jc w:val="both"/>
        <w:rPr>
          <w:rStyle w:val="FontStyle27"/>
          <w:rFonts w:ascii="Arial" w:hAnsi="Arial" w:cs="Arial"/>
          <w:sz w:val="20"/>
          <w:szCs w:val="20"/>
        </w:rPr>
      </w:pPr>
      <w:r w:rsidRPr="004B754F">
        <w:rPr>
          <w:rStyle w:val="FontStyle27"/>
          <w:rFonts w:ascii="Arial" w:hAnsi="Arial" w:cs="Arial"/>
          <w:sz w:val="20"/>
          <w:szCs w:val="20"/>
        </w:rPr>
        <w:t>Badania i pomiary</w:t>
      </w:r>
    </w:p>
    <w:p w14:paraId="5C37ED73" w14:textId="77777777" w:rsidR="00BE0CE7" w:rsidRPr="004B754F" w:rsidRDefault="00BE0CE7" w:rsidP="004B754F">
      <w:pPr>
        <w:pStyle w:val="Style9"/>
        <w:widowControl/>
        <w:ind w:right="10"/>
        <w:jc w:val="both"/>
        <w:rPr>
          <w:rStyle w:val="FontStyle28"/>
          <w:rFonts w:ascii="Arial" w:hAnsi="Arial" w:cs="Arial"/>
          <w:sz w:val="20"/>
          <w:szCs w:val="20"/>
        </w:rPr>
      </w:pPr>
      <w:r w:rsidRPr="004B754F">
        <w:rPr>
          <w:rStyle w:val="FontStyle28"/>
          <w:rFonts w:ascii="Arial" w:hAnsi="Arial" w:cs="Arial"/>
          <w:sz w:val="20"/>
          <w:szCs w:val="20"/>
        </w:rPr>
        <w:t>Wszystkie badania i pomiary będą przeprowadzone zgodnie z wymaganiami norm. W przypadku, gdy normy nie obejmują jakiegokolwiek badania wymaganego w ST, stosować można wytyczne krajowe, albo inne procedury, zaakceptowane przez Inżyniera.</w:t>
      </w:r>
    </w:p>
    <w:p w14:paraId="689D2B05"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 xml:space="preserve">Na 3 dni przed przystąpieniem do każdego pomiaru lub badania , Wykonawca powiadomi Inżyniera o rodzaju, miejscu i terminie pomiaru lub badania. Po wykonaniu pomiaru lub badania, Wykonawca przedstawi na piśmie ich wyniki do akceptacji Inżyniera. Wyniki pomiarów geodezyjnych będą przekazywane w formie szkiców uzupełnionych współrzędnymi </w:t>
      </w:r>
      <w:proofErr w:type="spellStart"/>
      <w:r w:rsidRPr="004B754F">
        <w:rPr>
          <w:rStyle w:val="FontStyle28"/>
          <w:rFonts w:ascii="Arial" w:hAnsi="Arial" w:cs="Arial"/>
          <w:sz w:val="20"/>
          <w:szCs w:val="20"/>
        </w:rPr>
        <w:t>x,y,z</w:t>
      </w:r>
      <w:proofErr w:type="spellEnd"/>
      <w:r w:rsidRPr="004B754F">
        <w:rPr>
          <w:rStyle w:val="FontStyle28"/>
          <w:rFonts w:ascii="Arial" w:hAnsi="Arial" w:cs="Arial"/>
          <w:sz w:val="20"/>
          <w:szCs w:val="20"/>
        </w:rPr>
        <w:t xml:space="preserve"> w wersji cyfrowej oraz wydruku.</w:t>
      </w:r>
    </w:p>
    <w:p w14:paraId="70883B46"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Uznaje się, że wszelkie koszty związane z wypełnieniem wymagań określonych powyżej nie podlegają odrębnej zapłacie i są uwzględnione w cenie kontraktowej.</w:t>
      </w:r>
    </w:p>
    <w:p w14:paraId="3556F22D" w14:textId="77777777" w:rsidR="00BE0CE7" w:rsidRPr="004B754F" w:rsidRDefault="00BE0CE7" w:rsidP="004B754F">
      <w:pPr>
        <w:pStyle w:val="Style12"/>
        <w:widowControl/>
        <w:numPr>
          <w:ilvl w:val="0"/>
          <w:numId w:val="60"/>
        </w:numPr>
        <w:tabs>
          <w:tab w:val="left" w:pos="317"/>
        </w:tabs>
        <w:spacing w:before="245" w:line="250" w:lineRule="exact"/>
        <w:jc w:val="both"/>
        <w:rPr>
          <w:rStyle w:val="FontStyle27"/>
          <w:rFonts w:ascii="Arial" w:hAnsi="Arial" w:cs="Arial"/>
          <w:sz w:val="20"/>
          <w:szCs w:val="20"/>
        </w:rPr>
      </w:pPr>
      <w:r w:rsidRPr="004B754F">
        <w:rPr>
          <w:rStyle w:val="FontStyle27"/>
          <w:rFonts w:ascii="Arial" w:hAnsi="Arial" w:cs="Arial"/>
          <w:sz w:val="20"/>
          <w:szCs w:val="20"/>
        </w:rPr>
        <w:t>Raporty z badań</w:t>
      </w:r>
    </w:p>
    <w:p w14:paraId="63958B07" w14:textId="77777777" w:rsidR="00BE0CE7" w:rsidRPr="004B754F" w:rsidRDefault="00BE0CE7" w:rsidP="004B754F">
      <w:pPr>
        <w:pStyle w:val="Style10"/>
        <w:widowControl/>
        <w:ind w:right="5"/>
        <w:rPr>
          <w:rStyle w:val="FontStyle28"/>
          <w:rFonts w:ascii="Arial" w:hAnsi="Arial" w:cs="Arial"/>
          <w:sz w:val="20"/>
          <w:szCs w:val="20"/>
        </w:rPr>
      </w:pPr>
      <w:r w:rsidRPr="004B754F">
        <w:rPr>
          <w:rStyle w:val="FontStyle28"/>
          <w:rFonts w:ascii="Arial" w:hAnsi="Arial" w:cs="Arial"/>
          <w:sz w:val="20"/>
          <w:szCs w:val="20"/>
        </w:rPr>
        <w:t>Wykonawca będzie przekazywać Inżynierowi kopie raportów z wynikami badań jak najszybciej, nie później jednak niż w terminie określonym w programie zapewnienia jakości.</w:t>
      </w:r>
    </w:p>
    <w:p w14:paraId="7B036DD8"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Wyniki badań (kopie) będą przekazywane Inżynierowi na formularzach według dostarczonego przez niego wzoru lub innych, przez niego zaaprobowanych.</w:t>
      </w:r>
    </w:p>
    <w:p w14:paraId="4D9A03A9"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lastRenderedPageBreak/>
        <w:t>Uznaje się, że wszelkie koszty związane z wypełnieniem wymagań określonych powyżej nie podlegają odrębnej zapłacie i są uwzględnione w cenie kontraktowej.</w:t>
      </w:r>
    </w:p>
    <w:p w14:paraId="288B3E8A" w14:textId="77777777" w:rsidR="00BE0CE7" w:rsidRPr="004B754F" w:rsidRDefault="00BE0CE7" w:rsidP="004B754F">
      <w:pPr>
        <w:pStyle w:val="Style12"/>
        <w:widowControl/>
        <w:numPr>
          <w:ilvl w:val="0"/>
          <w:numId w:val="61"/>
        </w:numPr>
        <w:tabs>
          <w:tab w:val="left" w:pos="312"/>
        </w:tabs>
        <w:spacing w:before="274"/>
        <w:jc w:val="both"/>
        <w:rPr>
          <w:rStyle w:val="FontStyle27"/>
          <w:rFonts w:ascii="Arial" w:hAnsi="Arial" w:cs="Arial"/>
          <w:sz w:val="20"/>
          <w:szCs w:val="20"/>
        </w:rPr>
      </w:pPr>
      <w:r w:rsidRPr="004B754F">
        <w:rPr>
          <w:rStyle w:val="FontStyle27"/>
          <w:rFonts w:ascii="Arial" w:hAnsi="Arial" w:cs="Arial"/>
          <w:sz w:val="20"/>
          <w:szCs w:val="20"/>
        </w:rPr>
        <w:t>Badania prowadzone przez Inżyniera lub Zamawiającego</w:t>
      </w:r>
    </w:p>
    <w:p w14:paraId="00EB0D4D" w14:textId="77777777" w:rsidR="00BE0CE7" w:rsidRPr="004B754F" w:rsidRDefault="00BE0CE7" w:rsidP="004B754F">
      <w:pPr>
        <w:pStyle w:val="Style10"/>
        <w:widowControl/>
        <w:spacing w:before="125"/>
        <w:rPr>
          <w:rStyle w:val="FontStyle28"/>
          <w:rFonts w:ascii="Arial" w:hAnsi="Arial" w:cs="Arial"/>
          <w:sz w:val="20"/>
          <w:szCs w:val="20"/>
        </w:rPr>
      </w:pPr>
      <w:r w:rsidRPr="004B754F">
        <w:rPr>
          <w:rStyle w:val="FontStyle28"/>
          <w:rFonts w:ascii="Arial" w:hAnsi="Arial" w:cs="Arial"/>
          <w:sz w:val="20"/>
          <w:szCs w:val="20"/>
        </w:rPr>
        <w:t>Do celów kontroli Inżynier lub Zamawiający jest uprawniony do dokonywania kontroli, pobierania próbek i badania materiałów oraz pomiarów geodezyjnych, a Wykonawca powinien udzielić mu niezbędnej pomocy. Inżynier lub Zamawiający dokonując weryfikacji systemu kontroli robót prowadzonego przez Wykonawcę, będzie oceniać zgodność materiałów i robót z dokumentacją projektową i SST na podstawie wyników badań kontrolnych dostarczonych przez Wykonawcę. Inżynier lub Zamawiający ma prawo prowadzić badania niezależnie od Wykonawcy. Jeżeli wyniki tych badań wykażą, że raporty Wykonawcy są niewiarygodne, to Inżynier lub Zamawiający oprze się wyłącznie na własnych badaniach przy ocenie zgodności materiałów i robót z dokumentacją i SST. Może również zlecić przeprowadzenie powtórnych lub dodatkowych badań niezależnej jednostce. Koszty</w:t>
      </w:r>
      <w:r w:rsidR="003B5EFD">
        <w:rPr>
          <w:rStyle w:val="FontStyle28"/>
          <w:rFonts w:ascii="Arial" w:hAnsi="Arial" w:cs="Arial"/>
          <w:sz w:val="20"/>
          <w:szCs w:val="20"/>
        </w:rPr>
        <w:t xml:space="preserve"> wszystkich dodatkowych badań i </w:t>
      </w:r>
      <w:r w:rsidRPr="004B754F">
        <w:rPr>
          <w:rStyle w:val="FontStyle28"/>
          <w:rFonts w:ascii="Arial" w:hAnsi="Arial" w:cs="Arial"/>
          <w:sz w:val="20"/>
          <w:szCs w:val="20"/>
        </w:rPr>
        <w:t>pomiarów pokrywa Wykonawca tylko w przypadku stwierdzenia usterek; w przeciwnym przypadku koszty te pokrywa Zamawiający.</w:t>
      </w:r>
    </w:p>
    <w:p w14:paraId="5469FC4B" w14:textId="77777777" w:rsidR="00BE0CE7" w:rsidRPr="004B754F" w:rsidRDefault="00BE0CE7" w:rsidP="004B754F">
      <w:pPr>
        <w:pStyle w:val="Style12"/>
        <w:widowControl/>
        <w:numPr>
          <w:ilvl w:val="0"/>
          <w:numId w:val="62"/>
        </w:numPr>
        <w:tabs>
          <w:tab w:val="left" w:pos="312"/>
        </w:tabs>
        <w:spacing w:before="245" w:line="250" w:lineRule="exact"/>
        <w:jc w:val="both"/>
        <w:rPr>
          <w:rStyle w:val="FontStyle27"/>
          <w:rFonts w:ascii="Arial" w:hAnsi="Arial" w:cs="Arial"/>
          <w:sz w:val="20"/>
          <w:szCs w:val="20"/>
        </w:rPr>
      </w:pPr>
      <w:r w:rsidRPr="004B754F">
        <w:rPr>
          <w:rStyle w:val="FontStyle27"/>
          <w:rFonts w:ascii="Arial" w:hAnsi="Arial" w:cs="Arial"/>
          <w:sz w:val="20"/>
          <w:szCs w:val="20"/>
        </w:rPr>
        <w:t>Certyfikaty i deklaracje</w:t>
      </w:r>
    </w:p>
    <w:p w14:paraId="0100A15E"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Inżynier może dopuści</w:t>
      </w:r>
      <w:r w:rsidRPr="004B754F">
        <w:rPr>
          <w:rStyle w:val="FontStyle26"/>
          <w:rFonts w:ascii="Arial" w:hAnsi="Arial" w:cs="Arial"/>
          <w:sz w:val="20"/>
          <w:szCs w:val="20"/>
        </w:rPr>
        <w:t xml:space="preserve">ć </w:t>
      </w:r>
      <w:r w:rsidRPr="004B754F">
        <w:rPr>
          <w:rStyle w:val="FontStyle28"/>
          <w:rFonts w:ascii="Arial" w:hAnsi="Arial" w:cs="Arial"/>
          <w:sz w:val="20"/>
          <w:szCs w:val="20"/>
        </w:rPr>
        <w:t>do użycia tylko te materiały, które posiadają:</w:t>
      </w:r>
    </w:p>
    <w:p w14:paraId="103B431B" w14:textId="77777777" w:rsidR="00BE0CE7" w:rsidRPr="004B754F" w:rsidRDefault="00BE0CE7" w:rsidP="004B754F">
      <w:pPr>
        <w:pStyle w:val="Style6"/>
        <w:widowControl/>
        <w:numPr>
          <w:ilvl w:val="0"/>
          <w:numId w:val="63"/>
        </w:numPr>
        <w:tabs>
          <w:tab w:val="left" w:pos="288"/>
        </w:tabs>
        <w:spacing w:line="250" w:lineRule="exact"/>
        <w:ind w:left="288" w:hanging="288"/>
        <w:jc w:val="both"/>
        <w:rPr>
          <w:rStyle w:val="FontStyle28"/>
          <w:rFonts w:ascii="Arial" w:hAnsi="Arial" w:cs="Arial"/>
          <w:sz w:val="20"/>
          <w:szCs w:val="20"/>
        </w:rPr>
      </w:pPr>
      <w:r w:rsidRPr="004B754F">
        <w:rPr>
          <w:rStyle w:val="FontStyle28"/>
          <w:rFonts w:ascii="Arial" w:hAnsi="Arial" w:cs="Arial"/>
          <w:sz w:val="20"/>
          <w:szCs w:val="20"/>
        </w:rPr>
        <w:t>certyfikat na znak bezpieczeństwa, wykazujący że zapewniono zgodność z kryteriami technicznymi określonymi na podstawie Polskich Norm, aprobat techniczn</w:t>
      </w:r>
      <w:r w:rsidR="00F06184">
        <w:rPr>
          <w:rStyle w:val="FontStyle28"/>
          <w:rFonts w:ascii="Arial" w:hAnsi="Arial" w:cs="Arial"/>
          <w:sz w:val="20"/>
          <w:szCs w:val="20"/>
        </w:rPr>
        <w:t>ych oraz właściwych przepisów i </w:t>
      </w:r>
      <w:r w:rsidRPr="004B754F">
        <w:rPr>
          <w:rStyle w:val="FontStyle28"/>
          <w:rFonts w:ascii="Arial" w:hAnsi="Arial" w:cs="Arial"/>
          <w:sz w:val="20"/>
          <w:szCs w:val="20"/>
        </w:rPr>
        <w:t>dokumentów technicznych,</w:t>
      </w:r>
    </w:p>
    <w:p w14:paraId="4C8A1FE0" w14:textId="77777777" w:rsidR="00BE0CE7" w:rsidRPr="004B754F" w:rsidRDefault="00BE0CE7" w:rsidP="004B754F">
      <w:pPr>
        <w:pStyle w:val="Style6"/>
        <w:widowControl/>
        <w:numPr>
          <w:ilvl w:val="0"/>
          <w:numId w:val="63"/>
        </w:numPr>
        <w:tabs>
          <w:tab w:val="left" w:pos="288"/>
        </w:tabs>
        <w:spacing w:line="250" w:lineRule="exact"/>
        <w:ind w:firstLine="0"/>
        <w:jc w:val="both"/>
        <w:rPr>
          <w:rStyle w:val="FontStyle28"/>
          <w:rFonts w:ascii="Arial" w:hAnsi="Arial" w:cs="Arial"/>
          <w:sz w:val="20"/>
          <w:szCs w:val="20"/>
        </w:rPr>
      </w:pPr>
      <w:r w:rsidRPr="004B754F">
        <w:rPr>
          <w:rStyle w:val="FontStyle28"/>
          <w:rFonts w:ascii="Arial" w:hAnsi="Arial" w:cs="Arial"/>
          <w:sz w:val="20"/>
          <w:szCs w:val="20"/>
        </w:rPr>
        <w:t>deklarację zgodności lub certyfikat zgodności z:</w:t>
      </w:r>
    </w:p>
    <w:p w14:paraId="69F5BB23" w14:textId="77777777" w:rsidR="00BE0CE7" w:rsidRPr="004B754F" w:rsidRDefault="00BE0CE7" w:rsidP="004B754F">
      <w:pPr>
        <w:widowControl/>
        <w:jc w:val="both"/>
        <w:rPr>
          <w:sz w:val="20"/>
          <w:szCs w:val="20"/>
        </w:rPr>
      </w:pPr>
    </w:p>
    <w:p w14:paraId="13191F4F" w14:textId="77777777" w:rsidR="00BE0CE7" w:rsidRPr="004B754F" w:rsidRDefault="00BE0CE7" w:rsidP="004B754F">
      <w:pPr>
        <w:pStyle w:val="Style18"/>
        <w:widowControl/>
        <w:numPr>
          <w:ilvl w:val="0"/>
          <w:numId w:val="64"/>
        </w:numPr>
        <w:tabs>
          <w:tab w:val="left" w:pos="571"/>
        </w:tabs>
        <w:spacing w:line="250" w:lineRule="exact"/>
        <w:ind w:left="293" w:firstLine="0"/>
        <w:jc w:val="both"/>
        <w:rPr>
          <w:rStyle w:val="FontStyle28"/>
          <w:rFonts w:ascii="Arial" w:hAnsi="Arial" w:cs="Arial"/>
          <w:sz w:val="20"/>
          <w:szCs w:val="20"/>
        </w:rPr>
      </w:pPr>
      <w:r w:rsidRPr="004B754F">
        <w:rPr>
          <w:rStyle w:val="FontStyle28"/>
          <w:rFonts w:ascii="Arial" w:hAnsi="Arial" w:cs="Arial"/>
          <w:sz w:val="20"/>
          <w:szCs w:val="20"/>
        </w:rPr>
        <w:t>Polską Normą lub</w:t>
      </w:r>
    </w:p>
    <w:p w14:paraId="45D2DB43" w14:textId="77777777" w:rsidR="00BE0CE7" w:rsidRPr="004B754F" w:rsidRDefault="00BE0CE7" w:rsidP="004B754F">
      <w:pPr>
        <w:pStyle w:val="Style18"/>
        <w:widowControl/>
        <w:numPr>
          <w:ilvl w:val="0"/>
          <w:numId w:val="64"/>
        </w:numPr>
        <w:tabs>
          <w:tab w:val="left" w:pos="571"/>
        </w:tabs>
        <w:spacing w:line="250" w:lineRule="exact"/>
        <w:ind w:left="571"/>
        <w:jc w:val="both"/>
        <w:rPr>
          <w:rStyle w:val="FontStyle28"/>
          <w:rFonts w:ascii="Arial" w:hAnsi="Arial" w:cs="Arial"/>
          <w:sz w:val="20"/>
          <w:szCs w:val="20"/>
        </w:rPr>
      </w:pPr>
      <w:r w:rsidRPr="004B754F">
        <w:rPr>
          <w:rStyle w:val="FontStyle28"/>
          <w:rFonts w:ascii="Arial" w:hAnsi="Arial" w:cs="Arial"/>
          <w:sz w:val="20"/>
          <w:szCs w:val="20"/>
        </w:rPr>
        <w:t>aprobatą techniczną, w przypadku wyrobów, dla których nie ustanowiono Polskiej Normy, jeżeli nie są objęte certyfikacją określoną w pkt 1. i które spełniają wymogi Specyfikacji Technicznej.</w:t>
      </w:r>
    </w:p>
    <w:p w14:paraId="453270B5"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W przypadku materiałów, dla których w/w dokumenty są wymagane przez ST, każda partia dostarczona do Robót będzie posiadać te dokumenty, określające w sposób jednoznaczny jej cechy.</w:t>
      </w:r>
    </w:p>
    <w:p w14:paraId="3B1AA1A7" w14:textId="77777777" w:rsidR="00BE0CE7" w:rsidRPr="004B754F" w:rsidRDefault="00BE0CE7" w:rsidP="004B754F">
      <w:pPr>
        <w:pStyle w:val="Style9"/>
        <w:widowControl/>
        <w:jc w:val="both"/>
        <w:rPr>
          <w:rStyle w:val="FontStyle28"/>
          <w:rFonts w:ascii="Arial" w:hAnsi="Arial" w:cs="Arial"/>
          <w:sz w:val="20"/>
          <w:szCs w:val="20"/>
        </w:rPr>
      </w:pPr>
      <w:r w:rsidRPr="004B754F">
        <w:rPr>
          <w:rStyle w:val="FontStyle28"/>
          <w:rFonts w:ascii="Arial" w:hAnsi="Arial" w:cs="Arial"/>
          <w:sz w:val="20"/>
          <w:szCs w:val="20"/>
        </w:rPr>
        <w:t>Produkty przemysłowe muszą posiadać w/w dokumenty wydane przez producenta, a w razie potrzeby poparte wynikami badań wykonanych przez niego. Kopie wyników tych badań będą dostarczone przez Wykonawcę Inżynierowi. Jakiekolwiek materiały, które nie spełniają tych wymagań będą odrzucone.</w:t>
      </w:r>
    </w:p>
    <w:p w14:paraId="07B84B9A" w14:textId="77777777" w:rsidR="003B5EFD" w:rsidRDefault="003B5EFD" w:rsidP="003B5EFD">
      <w:pPr>
        <w:pStyle w:val="Style12"/>
        <w:widowControl/>
        <w:spacing w:before="82" w:line="451" w:lineRule="exact"/>
        <w:ind w:left="426" w:right="5" w:hanging="426"/>
        <w:jc w:val="both"/>
        <w:rPr>
          <w:rStyle w:val="FontStyle27"/>
          <w:rFonts w:ascii="Arial" w:hAnsi="Arial" w:cs="Arial"/>
          <w:sz w:val="20"/>
          <w:szCs w:val="20"/>
        </w:rPr>
      </w:pPr>
      <w:r>
        <w:rPr>
          <w:rStyle w:val="FontStyle27"/>
          <w:rFonts w:ascii="Arial" w:hAnsi="Arial" w:cs="Arial"/>
          <w:sz w:val="20"/>
          <w:szCs w:val="20"/>
        </w:rPr>
        <w:t>6.8.</w:t>
      </w:r>
      <w:r>
        <w:rPr>
          <w:rStyle w:val="FontStyle27"/>
          <w:rFonts w:ascii="Arial" w:hAnsi="Arial" w:cs="Arial"/>
          <w:sz w:val="20"/>
          <w:szCs w:val="20"/>
        </w:rPr>
        <w:tab/>
        <w:t>Dokumenty budowy</w:t>
      </w:r>
    </w:p>
    <w:p w14:paraId="443914CF" w14:textId="77777777" w:rsidR="00BE0CE7" w:rsidRPr="004B754F" w:rsidRDefault="00BE0CE7" w:rsidP="004B754F">
      <w:pPr>
        <w:pStyle w:val="Style12"/>
        <w:widowControl/>
        <w:tabs>
          <w:tab w:val="left" w:pos="312"/>
        </w:tabs>
        <w:spacing w:before="82" w:line="451" w:lineRule="exact"/>
        <w:ind w:right="7066"/>
        <w:jc w:val="both"/>
        <w:rPr>
          <w:rStyle w:val="FontStyle27"/>
          <w:rFonts w:ascii="Arial" w:hAnsi="Arial" w:cs="Arial"/>
          <w:sz w:val="20"/>
          <w:szCs w:val="20"/>
        </w:rPr>
      </w:pPr>
      <w:r w:rsidRPr="004B754F">
        <w:rPr>
          <w:rStyle w:val="FontStyle27"/>
          <w:rFonts w:ascii="Arial" w:hAnsi="Arial" w:cs="Arial"/>
          <w:sz w:val="20"/>
          <w:szCs w:val="20"/>
        </w:rPr>
        <w:t>(1) Dziennik Budowy</w:t>
      </w:r>
    </w:p>
    <w:p w14:paraId="5CE01613" w14:textId="77777777" w:rsidR="00BE0CE7" w:rsidRPr="004B754F" w:rsidRDefault="00BE0CE7" w:rsidP="004B754F">
      <w:pPr>
        <w:pStyle w:val="Style9"/>
        <w:widowControl/>
        <w:jc w:val="both"/>
        <w:rPr>
          <w:rStyle w:val="FontStyle28"/>
          <w:rFonts w:ascii="Arial" w:hAnsi="Arial" w:cs="Arial"/>
          <w:sz w:val="20"/>
          <w:szCs w:val="20"/>
        </w:rPr>
      </w:pPr>
      <w:r w:rsidRPr="004B754F">
        <w:rPr>
          <w:rStyle w:val="FontStyle28"/>
          <w:rFonts w:ascii="Arial" w:hAnsi="Arial" w:cs="Arial"/>
          <w:sz w:val="20"/>
          <w:szCs w:val="20"/>
        </w:rPr>
        <w:t>Dziennik Budowy jest wymaganym dokumentem prawny</w:t>
      </w:r>
      <w:r w:rsidR="003B5EFD">
        <w:rPr>
          <w:rStyle w:val="FontStyle28"/>
          <w:rFonts w:ascii="Arial" w:hAnsi="Arial" w:cs="Arial"/>
          <w:sz w:val="20"/>
          <w:szCs w:val="20"/>
        </w:rPr>
        <w:t>m obowiązującym Zamawiającego i </w:t>
      </w:r>
      <w:r w:rsidRPr="004B754F">
        <w:rPr>
          <w:rStyle w:val="FontStyle28"/>
          <w:rFonts w:ascii="Arial" w:hAnsi="Arial" w:cs="Arial"/>
          <w:sz w:val="20"/>
          <w:szCs w:val="20"/>
        </w:rPr>
        <w:t>Wykonawcę w okresie od przekazania Wykonawcy Terenu Budowy do odbioru ostatecznego. Odpowiedzialność za prowadzenie Dziennika Budowy zgodnie z obowiązującymi przepisami spoczywa na Wykonawcy.</w:t>
      </w:r>
    </w:p>
    <w:p w14:paraId="1BBBBEAE"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Zapisy w Dzienniku Budowy będą dokonywane na bieżąco i będą dotyczyć przebiegu Robót, stanu bezpieczeństwa ludzi i mienia oraz technicznej i gospodarczej strony budowy.</w:t>
      </w:r>
    </w:p>
    <w:p w14:paraId="0C8EE2A5" w14:textId="77777777" w:rsidR="00BE0CE7" w:rsidRPr="004B754F" w:rsidRDefault="00BE0CE7" w:rsidP="004B754F">
      <w:pPr>
        <w:pStyle w:val="Style9"/>
        <w:widowControl/>
        <w:ind w:right="10"/>
        <w:jc w:val="both"/>
        <w:rPr>
          <w:rStyle w:val="FontStyle28"/>
          <w:rFonts w:ascii="Arial" w:hAnsi="Arial" w:cs="Arial"/>
          <w:sz w:val="20"/>
          <w:szCs w:val="20"/>
        </w:rPr>
      </w:pPr>
      <w:r w:rsidRPr="004B754F">
        <w:rPr>
          <w:rStyle w:val="FontStyle28"/>
          <w:rFonts w:ascii="Arial" w:hAnsi="Arial" w:cs="Arial"/>
          <w:sz w:val="20"/>
          <w:szCs w:val="20"/>
        </w:rPr>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14:paraId="609987B7"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Załączone do Dziennika Budowy protokoły i inne dokumenty będą oznaczone kolejnym nume</w:t>
      </w:r>
      <w:r w:rsidR="003E63DF">
        <w:rPr>
          <w:rStyle w:val="FontStyle28"/>
          <w:rFonts w:ascii="Arial" w:hAnsi="Arial" w:cs="Arial"/>
          <w:sz w:val="20"/>
          <w:szCs w:val="20"/>
        </w:rPr>
        <w:t xml:space="preserve">rem załącznika i opatrzone datą </w:t>
      </w:r>
      <w:r w:rsidRPr="004B754F">
        <w:rPr>
          <w:rStyle w:val="FontStyle28"/>
          <w:rFonts w:ascii="Arial" w:hAnsi="Arial" w:cs="Arial"/>
          <w:sz w:val="20"/>
          <w:szCs w:val="20"/>
        </w:rPr>
        <w:t>i podpisem Wykonawcy i Inżyniera.</w:t>
      </w:r>
    </w:p>
    <w:p w14:paraId="7CF86506"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Do Dziennika Budowy należy wpisywać w szczególności:</w:t>
      </w:r>
    </w:p>
    <w:p w14:paraId="60488672" w14:textId="77777777" w:rsidR="00BE0CE7" w:rsidRPr="004B754F" w:rsidRDefault="00BE0CE7" w:rsidP="004B754F">
      <w:pPr>
        <w:pStyle w:val="Style6"/>
        <w:widowControl/>
        <w:numPr>
          <w:ilvl w:val="0"/>
          <w:numId w:val="65"/>
        </w:numPr>
        <w:tabs>
          <w:tab w:val="left" w:pos="278"/>
        </w:tabs>
        <w:spacing w:line="250" w:lineRule="exact"/>
        <w:ind w:firstLine="0"/>
        <w:jc w:val="both"/>
        <w:rPr>
          <w:rStyle w:val="FontStyle28"/>
          <w:rFonts w:ascii="Arial" w:hAnsi="Arial" w:cs="Arial"/>
          <w:sz w:val="20"/>
          <w:szCs w:val="20"/>
        </w:rPr>
      </w:pPr>
      <w:r w:rsidRPr="004B754F">
        <w:rPr>
          <w:rStyle w:val="FontStyle28"/>
          <w:rFonts w:ascii="Arial" w:hAnsi="Arial" w:cs="Arial"/>
          <w:sz w:val="20"/>
          <w:szCs w:val="20"/>
        </w:rPr>
        <w:t>datę przekazania Wykonawcy Terenu Budowy,</w:t>
      </w:r>
    </w:p>
    <w:p w14:paraId="595AB993" w14:textId="77777777" w:rsidR="00BE0CE7" w:rsidRPr="004B754F" w:rsidRDefault="00BE0CE7" w:rsidP="004B754F">
      <w:pPr>
        <w:pStyle w:val="Style6"/>
        <w:widowControl/>
        <w:numPr>
          <w:ilvl w:val="0"/>
          <w:numId w:val="65"/>
        </w:numPr>
        <w:tabs>
          <w:tab w:val="left" w:pos="278"/>
        </w:tabs>
        <w:spacing w:line="250" w:lineRule="exact"/>
        <w:ind w:firstLine="0"/>
        <w:jc w:val="both"/>
        <w:rPr>
          <w:rStyle w:val="FontStyle28"/>
          <w:rFonts w:ascii="Arial" w:hAnsi="Arial" w:cs="Arial"/>
          <w:sz w:val="20"/>
          <w:szCs w:val="20"/>
        </w:rPr>
      </w:pPr>
      <w:r w:rsidRPr="004B754F">
        <w:rPr>
          <w:rStyle w:val="FontStyle28"/>
          <w:rFonts w:ascii="Arial" w:hAnsi="Arial" w:cs="Arial"/>
          <w:sz w:val="20"/>
          <w:szCs w:val="20"/>
        </w:rPr>
        <w:t>datę przekazania przez Zamawiającego Dokumentacji Projektowej,</w:t>
      </w:r>
    </w:p>
    <w:p w14:paraId="088E2767" w14:textId="77777777" w:rsidR="00BE0CE7" w:rsidRPr="004B754F" w:rsidRDefault="00BE0CE7" w:rsidP="004B754F">
      <w:pPr>
        <w:pStyle w:val="Style6"/>
        <w:widowControl/>
        <w:numPr>
          <w:ilvl w:val="0"/>
          <w:numId w:val="65"/>
        </w:numPr>
        <w:tabs>
          <w:tab w:val="left" w:pos="278"/>
        </w:tabs>
        <w:spacing w:line="250" w:lineRule="exact"/>
        <w:ind w:firstLine="0"/>
        <w:jc w:val="both"/>
        <w:rPr>
          <w:rStyle w:val="FontStyle28"/>
          <w:rFonts w:ascii="Arial" w:hAnsi="Arial" w:cs="Arial"/>
          <w:sz w:val="20"/>
          <w:szCs w:val="20"/>
        </w:rPr>
      </w:pPr>
      <w:r w:rsidRPr="004B754F">
        <w:rPr>
          <w:rStyle w:val="FontStyle28"/>
          <w:rFonts w:ascii="Arial" w:hAnsi="Arial" w:cs="Arial"/>
          <w:sz w:val="20"/>
          <w:szCs w:val="20"/>
        </w:rPr>
        <w:t>uzgodnienie przez Inżyniera harmonogramów Robót,</w:t>
      </w:r>
    </w:p>
    <w:p w14:paraId="508A5C94" w14:textId="77777777" w:rsidR="00BE0CE7" w:rsidRPr="004B754F" w:rsidRDefault="00BE0CE7" w:rsidP="004B754F">
      <w:pPr>
        <w:pStyle w:val="Style6"/>
        <w:widowControl/>
        <w:numPr>
          <w:ilvl w:val="0"/>
          <w:numId w:val="65"/>
        </w:numPr>
        <w:tabs>
          <w:tab w:val="left" w:pos="278"/>
        </w:tabs>
        <w:spacing w:line="250" w:lineRule="exact"/>
        <w:ind w:firstLine="0"/>
        <w:jc w:val="both"/>
        <w:rPr>
          <w:rStyle w:val="FontStyle28"/>
          <w:rFonts w:ascii="Arial" w:hAnsi="Arial" w:cs="Arial"/>
          <w:sz w:val="20"/>
          <w:szCs w:val="20"/>
        </w:rPr>
      </w:pPr>
      <w:r w:rsidRPr="004B754F">
        <w:rPr>
          <w:rStyle w:val="FontStyle28"/>
          <w:rFonts w:ascii="Arial" w:hAnsi="Arial" w:cs="Arial"/>
          <w:sz w:val="20"/>
          <w:szCs w:val="20"/>
        </w:rPr>
        <w:t>terminy rozpoczęcia i zakończenia poszczególnych elementów Robót,</w:t>
      </w:r>
    </w:p>
    <w:p w14:paraId="670E8283" w14:textId="77777777" w:rsidR="00BE0CE7" w:rsidRPr="004B754F" w:rsidRDefault="00BE0CE7" w:rsidP="004B754F">
      <w:pPr>
        <w:pStyle w:val="Style6"/>
        <w:widowControl/>
        <w:numPr>
          <w:ilvl w:val="0"/>
          <w:numId w:val="65"/>
        </w:numPr>
        <w:tabs>
          <w:tab w:val="left" w:pos="278"/>
        </w:tabs>
        <w:spacing w:line="250" w:lineRule="exact"/>
        <w:ind w:firstLine="0"/>
        <w:jc w:val="both"/>
        <w:rPr>
          <w:rStyle w:val="FontStyle28"/>
          <w:rFonts w:ascii="Arial" w:hAnsi="Arial" w:cs="Arial"/>
          <w:sz w:val="20"/>
          <w:szCs w:val="20"/>
        </w:rPr>
      </w:pPr>
      <w:r w:rsidRPr="004B754F">
        <w:rPr>
          <w:rStyle w:val="FontStyle28"/>
          <w:rFonts w:ascii="Arial" w:hAnsi="Arial" w:cs="Arial"/>
          <w:sz w:val="20"/>
          <w:szCs w:val="20"/>
        </w:rPr>
        <w:t>przebieg Robót, trudności i przeszkody w ich prowadzeniu, okresy i przyczyny przerw w Robotach,</w:t>
      </w:r>
    </w:p>
    <w:p w14:paraId="32B1D93F" w14:textId="77777777" w:rsidR="00BE0CE7" w:rsidRPr="004B754F" w:rsidRDefault="00BE0CE7" w:rsidP="004B754F">
      <w:pPr>
        <w:pStyle w:val="Style6"/>
        <w:widowControl/>
        <w:numPr>
          <w:ilvl w:val="0"/>
          <w:numId w:val="65"/>
        </w:numPr>
        <w:tabs>
          <w:tab w:val="left" w:pos="278"/>
        </w:tabs>
        <w:spacing w:line="250" w:lineRule="exact"/>
        <w:ind w:firstLine="0"/>
        <w:jc w:val="both"/>
        <w:rPr>
          <w:rStyle w:val="FontStyle28"/>
          <w:rFonts w:ascii="Arial" w:hAnsi="Arial" w:cs="Arial"/>
          <w:sz w:val="20"/>
          <w:szCs w:val="20"/>
        </w:rPr>
      </w:pPr>
      <w:r w:rsidRPr="004B754F">
        <w:rPr>
          <w:rStyle w:val="FontStyle28"/>
          <w:rFonts w:ascii="Arial" w:hAnsi="Arial" w:cs="Arial"/>
          <w:sz w:val="20"/>
          <w:szCs w:val="20"/>
        </w:rPr>
        <w:t>uwagi i polecenia Inżyniera,</w:t>
      </w:r>
    </w:p>
    <w:p w14:paraId="6BE810D0" w14:textId="77777777" w:rsidR="00BE0CE7" w:rsidRPr="004B754F" w:rsidRDefault="00BE0CE7" w:rsidP="004B754F">
      <w:pPr>
        <w:pStyle w:val="Style6"/>
        <w:widowControl/>
        <w:numPr>
          <w:ilvl w:val="0"/>
          <w:numId w:val="65"/>
        </w:numPr>
        <w:tabs>
          <w:tab w:val="left" w:pos="278"/>
        </w:tabs>
        <w:spacing w:line="250" w:lineRule="exact"/>
        <w:ind w:firstLine="0"/>
        <w:jc w:val="both"/>
        <w:rPr>
          <w:rStyle w:val="FontStyle28"/>
          <w:rFonts w:ascii="Arial" w:hAnsi="Arial" w:cs="Arial"/>
          <w:sz w:val="20"/>
          <w:szCs w:val="20"/>
        </w:rPr>
      </w:pPr>
      <w:r w:rsidRPr="004B754F">
        <w:rPr>
          <w:rStyle w:val="FontStyle28"/>
          <w:rFonts w:ascii="Arial" w:hAnsi="Arial" w:cs="Arial"/>
          <w:sz w:val="20"/>
          <w:szCs w:val="20"/>
        </w:rPr>
        <w:t>daty zarządzenia wstrzymania Robót, z podaniem powodu,</w:t>
      </w:r>
    </w:p>
    <w:p w14:paraId="40D9EDFA" w14:textId="77777777" w:rsidR="00BE0CE7" w:rsidRPr="004B754F" w:rsidRDefault="00BE0CE7" w:rsidP="004B754F">
      <w:pPr>
        <w:pStyle w:val="Style6"/>
        <w:widowControl/>
        <w:numPr>
          <w:ilvl w:val="0"/>
          <w:numId w:val="65"/>
        </w:numPr>
        <w:tabs>
          <w:tab w:val="left" w:pos="278"/>
        </w:tabs>
        <w:spacing w:line="250" w:lineRule="exact"/>
        <w:ind w:firstLine="0"/>
        <w:jc w:val="both"/>
        <w:rPr>
          <w:rStyle w:val="FontStyle28"/>
          <w:rFonts w:ascii="Arial" w:hAnsi="Arial" w:cs="Arial"/>
          <w:sz w:val="20"/>
          <w:szCs w:val="20"/>
        </w:rPr>
      </w:pPr>
      <w:r w:rsidRPr="004B754F">
        <w:rPr>
          <w:rStyle w:val="FontStyle28"/>
          <w:rFonts w:ascii="Arial" w:hAnsi="Arial" w:cs="Arial"/>
          <w:sz w:val="20"/>
          <w:szCs w:val="20"/>
        </w:rPr>
        <w:lastRenderedPageBreak/>
        <w:t>zgłoszenia i daty odbiorów Robót zanikających i ulegających zakryciu, częściowych i ostatecznych odbiorów Robót,</w:t>
      </w:r>
    </w:p>
    <w:p w14:paraId="038B77C0" w14:textId="77777777" w:rsidR="00BE0CE7" w:rsidRPr="004B754F" w:rsidRDefault="00BE0CE7" w:rsidP="004B754F">
      <w:pPr>
        <w:pStyle w:val="Style6"/>
        <w:widowControl/>
        <w:numPr>
          <w:ilvl w:val="0"/>
          <w:numId w:val="65"/>
        </w:numPr>
        <w:tabs>
          <w:tab w:val="left" w:pos="278"/>
        </w:tabs>
        <w:spacing w:line="250" w:lineRule="exact"/>
        <w:ind w:firstLine="0"/>
        <w:jc w:val="both"/>
        <w:rPr>
          <w:rStyle w:val="FontStyle28"/>
          <w:rFonts w:ascii="Arial" w:hAnsi="Arial" w:cs="Arial"/>
          <w:sz w:val="20"/>
          <w:szCs w:val="20"/>
        </w:rPr>
      </w:pPr>
      <w:r w:rsidRPr="004B754F">
        <w:rPr>
          <w:rStyle w:val="FontStyle28"/>
          <w:rFonts w:ascii="Arial" w:hAnsi="Arial" w:cs="Arial"/>
          <w:sz w:val="20"/>
          <w:szCs w:val="20"/>
        </w:rPr>
        <w:t>wyjaśnienia, uwagi i propozycje Wykonawcy,</w:t>
      </w:r>
    </w:p>
    <w:p w14:paraId="187DB1C1" w14:textId="77777777" w:rsidR="00BE0CE7" w:rsidRPr="004B754F" w:rsidRDefault="00BE0CE7" w:rsidP="004B754F">
      <w:pPr>
        <w:pStyle w:val="Style6"/>
        <w:widowControl/>
        <w:numPr>
          <w:ilvl w:val="0"/>
          <w:numId w:val="65"/>
        </w:numPr>
        <w:tabs>
          <w:tab w:val="left" w:pos="278"/>
        </w:tabs>
        <w:spacing w:line="250" w:lineRule="exact"/>
        <w:ind w:left="278"/>
        <w:jc w:val="both"/>
        <w:rPr>
          <w:rStyle w:val="FontStyle28"/>
          <w:rFonts w:ascii="Arial" w:hAnsi="Arial" w:cs="Arial"/>
          <w:sz w:val="20"/>
          <w:szCs w:val="20"/>
        </w:rPr>
      </w:pPr>
      <w:r w:rsidRPr="004B754F">
        <w:rPr>
          <w:rStyle w:val="FontStyle28"/>
          <w:rFonts w:ascii="Arial" w:hAnsi="Arial" w:cs="Arial"/>
          <w:sz w:val="20"/>
          <w:szCs w:val="20"/>
        </w:rPr>
        <w:t>stan pogody i temperaturę powietrza w okresie wykonywania Robót podlegających ograniczeniom lub wymaganiom szczególnym w związku z warunkami klimatycznymi,</w:t>
      </w:r>
    </w:p>
    <w:p w14:paraId="29190B03" w14:textId="77777777" w:rsidR="00BE0CE7" w:rsidRPr="004B754F" w:rsidRDefault="00BE0CE7" w:rsidP="004B754F">
      <w:pPr>
        <w:pStyle w:val="Style6"/>
        <w:widowControl/>
        <w:numPr>
          <w:ilvl w:val="0"/>
          <w:numId w:val="66"/>
        </w:numPr>
        <w:tabs>
          <w:tab w:val="left" w:pos="283"/>
        </w:tabs>
        <w:spacing w:line="250" w:lineRule="exact"/>
        <w:ind w:firstLine="0"/>
        <w:jc w:val="both"/>
        <w:rPr>
          <w:rStyle w:val="FontStyle28"/>
          <w:rFonts w:ascii="Arial" w:hAnsi="Arial" w:cs="Arial"/>
          <w:sz w:val="20"/>
          <w:szCs w:val="20"/>
        </w:rPr>
      </w:pPr>
      <w:r w:rsidRPr="004B754F">
        <w:rPr>
          <w:rStyle w:val="FontStyle28"/>
          <w:rFonts w:ascii="Arial" w:hAnsi="Arial" w:cs="Arial"/>
          <w:sz w:val="20"/>
          <w:szCs w:val="20"/>
        </w:rPr>
        <w:t>zgodność rzeczywistych warunków geotechnicznych z ich opisem w Dokumentacji Projektowej,</w:t>
      </w:r>
    </w:p>
    <w:p w14:paraId="40C83A05" w14:textId="77777777" w:rsidR="00BE0CE7" w:rsidRPr="004B754F" w:rsidRDefault="00BE0CE7" w:rsidP="004B754F">
      <w:pPr>
        <w:pStyle w:val="Style6"/>
        <w:widowControl/>
        <w:numPr>
          <w:ilvl w:val="0"/>
          <w:numId w:val="66"/>
        </w:numPr>
        <w:tabs>
          <w:tab w:val="left" w:pos="283"/>
        </w:tabs>
        <w:spacing w:line="250" w:lineRule="exact"/>
        <w:ind w:firstLine="0"/>
        <w:jc w:val="both"/>
        <w:rPr>
          <w:rStyle w:val="FontStyle28"/>
          <w:rFonts w:ascii="Arial" w:hAnsi="Arial" w:cs="Arial"/>
          <w:sz w:val="20"/>
          <w:szCs w:val="20"/>
        </w:rPr>
      </w:pPr>
      <w:r w:rsidRPr="004B754F">
        <w:rPr>
          <w:rStyle w:val="FontStyle28"/>
          <w:rFonts w:ascii="Arial" w:hAnsi="Arial" w:cs="Arial"/>
          <w:sz w:val="20"/>
          <w:szCs w:val="20"/>
        </w:rPr>
        <w:t>dane dotyczące czynności geodezyjnych (pomiarowych) dokonywanych przed i w trakcie wykonywania Robót,</w:t>
      </w:r>
    </w:p>
    <w:p w14:paraId="5C66BA0A" w14:textId="77777777" w:rsidR="00BE0CE7" w:rsidRPr="004B754F" w:rsidRDefault="00BE0CE7" w:rsidP="004B754F">
      <w:pPr>
        <w:pStyle w:val="Style6"/>
        <w:widowControl/>
        <w:numPr>
          <w:ilvl w:val="0"/>
          <w:numId w:val="66"/>
        </w:numPr>
        <w:tabs>
          <w:tab w:val="left" w:pos="283"/>
        </w:tabs>
        <w:spacing w:line="250" w:lineRule="exact"/>
        <w:ind w:firstLine="0"/>
        <w:jc w:val="both"/>
        <w:rPr>
          <w:rStyle w:val="FontStyle28"/>
          <w:rFonts w:ascii="Arial" w:hAnsi="Arial" w:cs="Arial"/>
          <w:sz w:val="20"/>
          <w:szCs w:val="20"/>
        </w:rPr>
      </w:pPr>
      <w:r w:rsidRPr="004B754F">
        <w:rPr>
          <w:rStyle w:val="FontStyle28"/>
          <w:rFonts w:ascii="Arial" w:hAnsi="Arial" w:cs="Arial"/>
          <w:sz w:val="20"/>
          <w:szCs w:val="20"/>
        </w:rPr>
        <w:t>dane dotyczące sposobu wykonywania zabezpieczenia Robót,</w:t>
      </w:r>
    </w:p>
    <w:p w14:paraId="6BFC04DF" w14:textId="77777777" w:rsidR="00BE0CE7" w:rsidRPr="004B754F" w:rsidRDefault="00BE0CE7" w:rsidP="004B754F">
      <w:pPr>
        <w:pStyle w:val="Style6"/>
        <w:widowControl/>
        <w:numPr>
          <w:ilvl w:val="0"/>
          <w:numId w:val="66"/>
        </w:numPr>
        <w:tabs>
          <w:tab w:val="left" w:pos="283"/>
        </w:tabs>
        <w:spacing w:line="250" w:lineRule="exact"/>
        <w:ind w:left="283" w:hanging="283"/>
        <w:jc w:val="both"/>
        <w:rPr>
          <w:rStyle w:val="FontStyle28"/>
          <w:rFonts w:ascii="Arial" w:hAnsi="Arial" w:cs="Arial"/>
          <w:sz w:val="20"/>
          <w:szCs w:val="20"/>
        </w:rPr>
      </w:pPr>
      <w:r w:rsidRPr="004B754F">
        <w:rPr>
          <w:rStyle w:val="FontStyle28"/>
          <w:rFonts w:ascii="Arial" w:hAnsi="Arial" w:cs="Arial"/>
          <w:sz w:val="20"/>
          <w:szCs w:val="20"/>
        </w:rPr>
        <w:t xml:space="preserve">dane dotyczące jakości materiałów, pobierania próbek oraz </w:t>
      </w:r>
      <w:r w:rsidR="003B5EFD">
        <w:rPr>
          <w:rStyle w:val="FontStyle28"/>
          <w:rFonts w:ascii="Arial" w:hAnsi="Arial" w:cs="Arial"/>
          <w:sz w:val="20"/>
          <w:szCs w:val="20"/>
        </w:rPr>
        <w:t>wyniki przeprowadzonych badań z </w:t>
      </w:r>
      <w:r w:rsidRPr="004B754F">
        <w:rPr>
          <w:rStyle w:val="FontStyle28"/>
          <w:rFonts w:ascii="Arial" w:hAnsi="Arial" w:cs="Arial"/>
          <w:sz w:val="20"/>
          <w:szCs w:val="20"/>
        </w:rPr>
        <w:t>podaniem, kto je przeprowadzał,</w:t>
      </w:r>
    </w:p>
    <w:p w14:paraId="3E53C6CA" w14:textId="77777777" w:rsidR="00BE0CE7" w:rsidRPr="004B754F" w:rsidRDefault="00BE0CE7" w:rsidP="004B754F">
      <w:pPr>
        <w:pStyle w:val="Style6"/>
        <w:widowControl/>
        <w:numPr>
          <w:ilvl w:val="0"/>
          <w:numId w:val="66"/>
        </w:numPr>
        <w:tabs>
          <w:tab w:val="left" w:pos="283"/>
        </w:tabs>
        <w:spacing w:line="250" w:lineRule="exact"/>
        <w:ind w:firstLine="0"/>
        <w:jc w:val="both"/>
        <w:rPr>
          <w:rStyle w:val="FontStyle28"/>
          <w:rFonts w:ascii="Arial" w:hAnsi="Arial" w:cs="Arial"/>
          <w:sz w:val="20"/>
          <w:szCs w:val="20"/>
        </w:rPr>
      </w:pPr>
      <w:r w:rsidRPr="004B754F">
        <w:rPr>
          <w:rStyle w:val="FontStyle28"/>
          <w:rFonts w:ascii="Arial" w:hAnsi="Arial" w:cs="Arial"/>
          <w:sz w:val="20"/>
          <w:szCs w:val="20"/>
        </w:rPr>
        <w:t>wyniki prób poszczególnych elementów budowli z podaniem, kto je przeprowadzał,</w:t>
      </w:r>
    </w:p>
    <w:p w14:paraId="2EFDFCE4" w14:textId="77777777" w:rsidR="00BE0CE7" w:rsidRPr="004B754F" w:rsidRDefault="00BE0CE7" w:rsidP="004B754F">
      <w:pPr>
        <w:pStyle w:val="Style6"/>
        <w:widowControl/>
        <w:numPr>
          <w:ilvl w:val="0"/>
          <w:numId w:val="66"/>
        </w:numPr>
        <w:tabs>
          <w:tab w:val="left" w:pos="283"/>
        </w:tabs>
        <w:spacing w:line="250" w:lineRule="exact"/>
        <w:ind w:firstLine="0"/>
        <w:jc w:val="both"/>
        <w:rPr>
          <w:rStyle w:val="FontStyle28"/>
          <w:rFonts w:ascii="Arial" w:hAnsi="Arial" w:cs="Arial"/>
          <w:sz w:val="20"/>
          <w:szCs w:val="20"/>
        </w:rPr>
      </w:pPr>
      <w:r w:rsidRPr="004B754F">
        <w:rPr>
          <w:rStyle w:val="FontStyle28"/>
          <w:rFonts w:ascii="Arial" w:hAnsi="Arial" w:cs="Arial"/>
          <w:sz w:val="20"/>
          <w:szCs w:val="20"/>
        </w:rPr>
        <w:t>inne istotne informacje o przebiegu Robót.</w:t>
      </w:r>
    </w:p>
    <w:p w14:paraId="60DB7192" w14:textId="77777777" w:rsidR="00BE0CE7" w:rsidRPr="004B754F" w:rsidRDefault="00BE0CE7" w:rsidP="004B754F">
      <w:pPr>
        <w:pStyle w:val="Style10"/>
        <w:widowControl/>
        <w:ind w:right="10"/>
        <w:rPr>
          <w:rStyle w:val="FontStyle28"/>
          <w:rFonts w:ascii="Arial" w:hAnsi="Arial" w:cs="Arial"/>
          <w:sz w:val="20"/>
          <w:szCs w:val="20"/>
        </w:rPr>
      </w:pPr>
      <w:r w:rsidRPr="004B754F">
        <w:rPr>
          <w:rStyle w:val="FontStyle28"/>
          <w:rFonts w:ascii="Arial" w:hAnsi="Arial" w:cs="Arial"/>
          <w:sz w:val="20"/>
          <w:szCs w:val="20"/>
        </w:rPr>
        <w:t>Propozycje, uwagi i wyjaśnienia Wykonawcy, wpisane do Dziennika Budowy będą przedłożone Inżynierowi do ustosunkowania się. Decyzje Inżyniera wpisane do Dziennika Budowy Wykonawca podpisuje z zaznaczeniem ich przyjęcia lub zajęciem stanowiska.</w:t>
      </w:r>
    </w:p>
    <w:p w14:paraId="5DA0D776"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Wpis projektanta do Dziennika Budowy obliguje Inżyniera do ustosunkowania się. Projektant nie jest jednak stroną Umowy i nie ma uprawnień do wydawania poleceń Wykonawcy Robót.</w:t>
      </w:r>
    </w:p>
    <w:p w14:paraId="7E76B982" w14:textId="77777777" w:rsidR="00BE0CE7" w:rsidRPr="004B754F" w:rsidRDefault="00BE0CE7" w:rsidP="004B754F">
      <w:pPr>
        <w:pStyle w:val="Style12"/>
        <w:widowControl/>
        <w:numPr>
          <w:ilvl w:val="0"/>
          <w:numId w:val="67"/>
        </w:numPr>
        <w:tabs>
          <w:tab w:val="left" w:pos="264"/>
        </w:tabs>
        <w:spacing w:before="245" w:line="250" w:lineRule="exact"/>
        <w:jc w:val="both"/>
        <w:rPr>
          <w:rStyle w:val="FontStyle27"/>
          <w:rFonts w:ascii="Arial" w:hAnsi="Arial" w:cs="Arial"/>
          <w:sz w:val="20"/>
          <w:szCs w:val="20"/>
        </w:rPr>
      </w:pPr>
      <w:r w:rsidRPr="004B754F">
        <w:rPr>
          <w:rStyle w:val="FontStyle27"/>
          <w:rFonts w:ascii="Arial" w:hAnsi="Arial" w:cs="Arial"/>
          <w:sz w:val="20"/>
          <w:szCs w:val="20"/>
        </w:rPr>
        <w:t>Dokumenty laboratoryjne</w:t>
      </w:r>
    </w:p>
    <w:p w14:paraId="2BB7A2CB"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Dzienniki laboratoryjne, deklaracje zgodności lub certyfikaty zgodności materiałów, znaki CE lub znaki budowlane wyrobów, orzeczenia o jakości materiałów, recepty robocze i kontrolne wyniki badań Wykonawcy będą gromadzone w formie uzgodnionej w programie zapewnienia jakości. Dokumenty te stanowią załączniki do odbioru Robót. Winny być udostępnione na każde życzenie Inżyniera.</w:t>
      </w:r>
    </w:p>
    <w:p w14:paraId="3EED153F" w14:textId="77777777" w:rsidR="00BE0CE7" w:rsidRPr="004B754F" w:rsidRDefault="00BE0CE7" w:rsidP="004B754F">
      <w:pPr>
        <w:pStyle w:val="Style12"/>
        <w:widowControl/>
        <w:numPr>
          <w:ilvl w:val="0"/>
          <w:numId w:val="68"/>
        </w:numPr>
        <w:tabs>
          <w:tab w:val="left" w:pos="264"/>
        </w:tabs>
        <w:spacing w:before="245" w:line="250" w:lineRule="exact"/>
        <w:jc w:val="both"/>
        <w:rPr>
          <w:rStyle w:val="FontStyle27"/>
          <w:rFonts w:ascii="Arial" w:hAnsi="Arial" w:cs="Arial"/>
          <w:sz w:val="20"/>
          <w:szCs w:val="20"/>
        </w:rPr>
      </w:pPr>
      <w:r w:rsidRPr="004B754F">
        <w:rPr>
          <w:rStyle w:val="FontStyle27"/>
          <w:rFonts w:ascii="Arial" w:hAnsi="Arial" w:cs="Arial"/>
          <w:sz w:val="20"/>
          <w:szCs w:val="20"/>
        </w:rPr>
        <w:t>Pozostałe dokumenty budowy</w:t>
      </w:r>
    </w:p>
    <w:p w14:paraId="2854E103"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Do dokumentów budowy zalicza się, oprócz wymienionych w pkt (1)-(3) następujące dokumenty:</w:t>
      </w:r>
    </w:p>
    <w:p w14:paraId="5B4902BC" w14:textId="77777777" w:rsidR="00BE0CE7" w:rsidRPr="004B754F" w:rsidRDefault="00BE0CE7" w:rsidP="004B754F">
      <w:pPr>
        <w:pStyle w:val="Style15"/>
        <w:widowControl/>
        <w:numPr>
          <w:ilvl w:val="0"/>
          <w:numId w:val="69"/>
        </w:numPr>
        <w:tabs>
          <w:tab w:val="left" w:pos="1085"/>
        </w:tabs>
        <w:ind w:left="720"/>
        <w:rPr>
          <w:rStyle w:val="FontStyle28"/>
          <w:rFonts w:ascii="Arial" w:hAnsi="Arial" w:cs="Arial"/>
          <w:sz w:val="20"/>
          <w:szCs w:val="20"/>
        </w:rPr>
      </w:pPr>
      <w:r w:rsidRPr="004B754F">
        <w:rPr>
          <w:rStyle w:val="FontStyle28"/>
          <w:rFonts w:ascii="Arial" w:hAnsi="Arial" w:cs="Arial"/>
          <w:sz w:val="20"/>
          <w:szCs w:val="20"/>
        </w:rPr>
        <w:t>pozwolenie na realizację zadania budowlanego,</w:t>
      </w:r>
    </w:p>
    <w:p w14:paraId="1AFACD8D" w14:textId="77777777" w:rsidR="00BE0CE7" w:rsidRPr="004B754F" w:rsidRDefault="00BE0CE7" w:rsidP="004B754F">
      <w:pPr>
        <w:pStyle w:val="Style15"/>
        <w:widowControl/>
        <w:numPr>
          <w:ilvl w:val="0"/>
          <w:numId w:val="69"/>
        </w:numPr>
        <w:tabs>
          <w:tab w:val="left" w:pos="1085"/>
        </w:tabs>
        <w:ind w:left="720"/>
        <w:rPr>
          <w:rStyle w:val="FontStyle28"/>
          <w:rFonts w:ascii="Arial" w:hAnsi="Arial" w:cs="Arial"/>
          <w:sz w:val="20"/>
          <w:szCs w:val="20"/>
        </w:rPr>
      </w:pPr>
      <w:r w:rsidRPr="004B754F">
        <w:rPr>
          <w:rStyle w:val="FontStyle28"/>
          <w:rFonts w:ascii="Arial" w:hAnsi="Arial" w:cs="Arial"/>
          <w:sz w:val="20"/>
          <w:szCs w:val="20"/>
        </w:rPr>
        <w:t>protokoły przekazania Terenu Budowy,</w:t>
      </w:r>
    </w:p>
    <w:p w14:paraId="22AC593D" w14:textId="77777777" w:rsidR="00BE0CE7" w:rsidRPr="004B754F" w:rsidRDefault="00BE0CE7" w:rsidP="004B754F">
      <w:pPr>
        <w:pStyle w:val="Style15"/>
        <w:widowControl/>
        <w:numPr>
          <w:ilvl w:val="0"/>
          <w:numId w:val="69"/>
        </w:numPr>
        <w:tabs>
          <w:tab w:val="left" w:pos="1085"/>
        </w:tabs>
        <w:ind w:left="720"/>
        <w:rPr>
          <w:rStyle w:val="FontStyle28"/>
          <w:rFonts w:ascii="Arial" w:hAnsi="Arial" w:cs="Arial"/>
          <w:sz w:val="20"/>
          <w:szCs w:val="20"/>
        </w:rPr>
      </w:pPr>
      <w:r w:rsidRPr="004B754F">
        <w:rPr>
          <w:rStyle w:val="FontStyle28"/>
          <w:rFonts w:ascii="Arial" w:hAnsi="Arial" w:cs="Arial"/>
          <w:sz w:val="20"/>
          <w:szCs w:val="20"/>
        </w:rPr>
        <w:t>umowy cywilno-prawne z osobami trzecimi i inne umowy cywilno-prawne,</w:t>
      </w:r>
    </w:p>
    <w:p w14:paraId="48E849C8" w14:textId="77777777" w:rsidR="00BE0CE7" w:rsidRPr="004B754F" w:rsidRDefault="00BE0CE7" w:rsidP="004B754F">
      <w:pPr>
        <w:pStyle w:val="Style15"/>
        <w:widowControl/>
        <w:numPr>
          <w:ilvl w:val="0"/>
          <w:numId w:val="69"/>
        </w:numPr>
        <w:tabs>
          <w:tab w:val="left" w:pos="1085"/>
        </w:tabs>
        <w:ind w:left="720"/>
        <w:rPr>
          <w:rStyle w:val="FontStyle28"/>
          <w:rFonts w:ascii="Arial" w:hAnsi="Arial" w:cs="Arial"/>
          <w:sz w:val="20"/>
          <w:szCs w:val="20"/>
        </w:rPr>
      </w:pPr>
      <w:r w:rsidRPr="004B754F">
        <w:rPr>
          <w:rStyle w:val="FontStyle28"/>
          <w:rFonts w:ascii="Arial" w:hAnsi="Arial" w:cs="Arial"/>
          <w:sz w:val="20"/>
          <w:szCs w:val="20"/>
        </w:rPr>
        <w:t>protokoły odbioru Robót,</w:t>
      </w:r>
    </w:p>
    <w:p w14:paraId="12636895" w14:textId="77777777" w:rsidR="00BE0CE7" w:rsidRDefault="00BE0CE7" w:rsidP="004B754F">
      <w:pPr>
        <w:pStyle w:val="Style15"/>
        <w:widowControl/>
        <w:numPr>
          <w:ilvl w:val="0"/>
          <w:numId w:val="69"/>
        </w:numPr>
        <w:tabs>
          <w:tab w:val="left" w:pos="1085"/>
        </w:tabs>
        <w:ind w:left="720"/>
        <w:rPr>
          <w:rStyle w:val="FontStyle28"/>
          <w:rFonts w:ascii="Arial" w:hAnsi="Arial" w:cs="Arial"/>
          <w:sz w:val="20"/>
          <w:szCs w:val="20"/>
        </w:rPr>
      </w:pPr>
      <w:r w:rsidRPr="004B754F">
        <w:rPr>
          <w:rStyle w:val="FontStyle28"/>
          <w:rFonts w:ascii="Arial" w:hAnsi="Arial" w:cs="Arial"/>
          <w:sz w:val="20"/>
          <w:szCs w:val="20"/>
        </w:rPr>
        <w:t>protokoły z narad i ustaleń,</w:t>
      </w:r>
    </w:p>
    <w:p w14:paraId="0AAFD753" w14:textId="77777777" w:rsidR="003C06EC" w:rsidRPr="00D97E94" w:rsidRDefault="003C06EC" w:rsidP="004B754F">
      <w:pPr>
        <w:pStyle w:val="Style15"/>
        <w:widowControl/>
        <w:numPr>
          <w:ilvl w:val="0"/>
          <w:numId w:val="69"/>
        </w:numPr>
        <w:tabs>
          <w:tab w:val="left" w:pos="1085"/>
        </w:tabs>
        <w:ind w:left="720"/>
        <w:rPr>
          <w:rStyle w:val="FontStyle28"/>
          <w:rFonts w:ascii="Arial" w:hAnsi="Arial" w:cs="Arial"/>
          <w:sz w:val="20"/>
          <w:szCs w:val="20"/>
        </w:rPr>
      </w:pPr>
      <w:r w:rsidRPr="00D97E94">
        <w:rPr>
          <w:rStyle w:val="FontStyle28"/>
          <w:rFonts w:ascii="Arial" w:hAnsi="Arial" w:cs="Arial"/>
          <w:sz w:val="20"/>
          <w:szCs w:val="20"/>
        </w:rPr>
        <w:t>dokumentację geodezyjną</w:t>
      </w:r>
    </w:p>
    <w:p w14:paraId="16E451AA" w14:textId="77777777" w:rsidR="00BE0CE7" w:rsidRPr="004B754F" w:rsidRDefault="00DC6BD7" w:rsidP="00D97E94">
      <w:pPr>
        <w:pStyle w:val="Style15"/>
        <w:widowControl/>
        <w:numPr>
          <w:ilvl w:val="0"/>
          <w:numId w:val="70"/>
        </w:numPr>
        <w:tabs>
          <w:tab w:val="left" w:pos="979"/>
        </w:tabs>
        <w:ind w:left="851" w:hanging="131"/>
        <w:rPr>
          <w:rStyle w:val="FontStyle28"/>
          <w:rFonts w:ascii="Arial" w:hAnsi="Arial" w:cs="Arial"/>
          <w:sz w:val="20"/>
          <w:szCs w:val="20"/>
        </w:rPr>
      </w:pPr>
      <w:r>
        <w:rPr>
          <w:rStyle w:val="FontStyle28"/>
          <w:rFonts w:ascii="Arial" w:hAnsi="Arial" w:cs="Arial"/>
          <w:sz w:val="20"/>
          <w:szCs w:val="20"/>
        </w:rPr>
        <w:t xml:space="preserve"> </w:t>
      </w:r>
      <w:r w:rsidR="00BE0CE7" w:rsidRPr="004B754F">
        <w:rPr>
          <w:rStyle w:val="FontStyle28"/>
          <w:rFonts w:ascii="Arial" w:hAnsi="Arial" w:cs="Arial"/>
          <w:sz w:val="20"/>
          <w:szCs w:val="20"/>
        </w:rPr>
        <w:t>korespondencję na budowie.</w:t>
      </w:r>
    </w:p>
    <w:p w14:paraId="501D9750" w14:textId="77777777" w:rsidR="00BE0CE7" w:rsidRPr="004B754F" w:rsidRDefault="00BE0CE7" w:rsidP="004B754F">
      <w:pPr>
        <w:pStyle w:val="Style12"/>
        <w:widowControl/>
        <w:numPr>
          <w:ilvl w:val="0"/>
          <w:numId w:val="71"/>
        </w:numPr>
        <w:tabs>
          <w:tab w:val="left" w:pos="264"/>
        </w:tabs>
        <w:spacing w:before="245" w:line="250" w:lineRule="exact"/>
        <w:jc w:val="both"/>
        <w:rPr>
          <w:rStyle w:val="FontStyle27"/>
          <w:rFonts w:ascii="Arial" w:hAnsi="Arial" w:cs="Arial"/>
          <w:sz w:val="20"/>
          <w:szCs w:val="20"/>
        </w:rPr>
      </w:pPr>
      <w:r w:rsidRPr="004B754F">
        <w:rPr>
          <w:rStyle w:val="FontStyle27"/>
          <w:rFonts w:ascii="Arial" w:hAnsi="Arial" w:cs="Arial"/>
          <w:sz w:val="20"/>
          <w:szCs w:val="20"/>
        </w:rPr>
        <w:t>Przechowywanie dokumentów budowy</w:t>
      </w:r>
    </w:p>
    <w:p w14:paraId="1A42A684" w14:textId="77777777" w:rsidR="00BE0CE7" w:rsidRPr="004B754F" w:rsidRDefault="00BE0CE7" w:rsidP="004B754F">
      <w:pPr>
        <w:pStyle w:val="Style9"/>
        <w:widowControl/>
        <w:jc w:val="both"/>
        <w:rPr>
          <w:rStyle w:val="FontStyle28"/>
          <w:rFonts w:ascii="Arial" w:hAnsi="Arial" w:cs="Arial"/>
          <w:sz w:val="20"/>
          <w:szCs w:val="20"/>
        </w:rPr>
      </w:pPr>
      <w:r w:rsidRPr="004B754F">
        <w:rPr>
          <w:rStyle w:val="FontStyle28"/>
          <w:rFonts w:ascii="Arial" w:hAnsi="Arial" w:cs="Arial"/>
          <w:sz w:val="20"/>
          <w:szCs w:val="20"/>
        </w:rPr>
        <w:t>Dokumenty budowy będą przechowywane na Terenie Budowy w miejscu odpowiednio zabezpieczonym. Zaginięcie któregokolwiek z dokumentów budowy spowoduje jego natychmiastowe odtworzenie w formie przewidzianej prawem. Wszelkie dokumenty budowy będą zawsze dostępne dla Inżyniera i przedstawiane do wglądu na życzenie Zamawiającego. Uznaje się, że wszelkie koszty związane z wypełnieniem wymagań określonych powyżej nie podlegają odrębnej zapłacie i są uwzględnione w cenie kontraktowej.</w:t>
      </w:r>
    </w:p>
    <w:p w14:paraId="09FAD040" w14:textId="77777777" w:rsidR="00BE0CE7" w:rsidRPr="004B754F" w:rsidRDefault="00BE0CE7" w:rsidP="004B754F">
      <w:pPr>
        <w:pStyle w:val="Style11"/>
        <w:widowControl/>
        <w:spacing w:line="240" w:lineRule="exact"/>
        <w:jc w:val="both"/>
        <w:rPr>
          <w:sz w:val="20"/>
          <w:szCs w:val="20"/>
        </w:rPr>
      </w:pPr>
    </w:p>
    <w:p w14:paraId="7613E6DC" w14:textId="77777777" w:rsidR="00BE0CE7" w:rsidRPr="004B754F" w:rsidRDefault="00BE0CE7" w:rsidP="004B754F">
      <w:pPr>
        <w:pStyle w:val="Style11"/>
        <w:widowControl/>
        <w:spacing w:before="14" w:line="240" w:lineRule="auto"/>
        <w:jc w:val="both"/>
        <w:rPr>
          <w:rStyle w:val="FontStyle27"/>
          <w:rFonts w:ascii="Arial" w:hAnsi="Arial" w:cs="Arial"/>
          <w:sz w:val="20"/>
          <w:szCs w:val="20"/>
        </w:rPr>
      </w:pPr>
      <w:r w:rsidRPr="004B754F">
        <w:rPr>
          <w:rStyle w:val="FontStyle27"/>
          <w:rFonts w:ascii="Arial" w:hAnsi="Arial" w:cs="Arial"/>
          <w:sz w:val="20"/>
          <w:szCs w:val="20"/>
        </w:rPr>
        <w:t>7. OBMIAR ROBÓT</w:t>
      </w:r>
    </w:p>
    <w:p w14:paraId="748C8E4A" w14:textId="77777777" w:rsidR="00BE0CE7" w:rsidRPr="004B754F" w:rsidRDefault="00BE0CE7" w:rsidP="004B754F">
      <w:pPr>
        <w:pStyle w:val="Style12"/>
        <w:widowControl/>
        <w:numPr>
          <w:ilvl w:val="0"/>
          <w:numId w:val="72"/>
        </w:numPr>
        <w:tabs>
          <w:tab w:val="left" w:pos="278"/>
        </w:tabs>
        <w:spacing w:before="202" w:line="250" w:lineRule="exact"/>
        <w:jc w:val="both"/>
        <w:rPr>
          <w:rStyle w:val="FontStyle27"/>
          <w:rFonts w:ascii="Arial" w:hAnsi="Arial" w:cs="Arial"/>
          <w:sz w:val="20"/>
          <w:szCs w:val="20"/>
        </w:rPr>
      </w:pPr>
      <w:r w:rsidRPr="004B754F">
        <w:rPr>
          <w:rStyle w:val="FontStyle27"/>
          <w:rFonts w:ascii="Arial" w:hAnsi="Arial" w:cs="Arial"/>
          <w:sz w:val="20"/>
          <w:szCs w:val="20"/>
        </w:rPr>
        <w:t>Ogólne zasady Obmiaru Robót</w:t>
      </w:r>
    </w:p>
    <w:p w14:paraId="4F3B9D33" w14:textId="77777777" w:rsidR="00BE0CE7" w:rsidRPr="004B754F" w:rsidRDefault="00BE0CE7" w:rsidP="004B754F">
      <w:pPr>
        <w:pStyle w:val="Style10"/>
        <w:widowControl/>
        <w:ind w:right="10"/>
        <w:rPr>
          <w:rStyle w:val="FontStyle28"/>
          <w:rFonts w:ascii="Arial" w:hAnsi="Arial" w:cs="Arial"/>
          <w:sz w:val="20"/>
          <w:szCs w:val="20"/>
        </w:rPr>
      </w:pPr>
      <w:r w:rsidRPr="004B754F">
        <w:rPr>
          <w:rStyle w:val="FontStyle28"/>
          <w:rFonts w:ascii="Arial" w:hAnsi="Arial" w:cs="Arial"/>
          <w:sz w:val="20"/>
          <w:szCs w:val="20"/>
        </w:rPr>
        <w:t>Geodezyjny Obmiar Robót będzie określać faktyczny zakr</w:t>
      </w:r>
      <w:r w:rsidR="003B5EFD">
        <w:rPr>
          <w:rStyle w:val="FontStyle28"/>
          <w:rFonts w:ascii="Arial" w:hAnsi="Arial" w:cs="Arial"/>
          <w:sz w:val="20"/>
          <w:szCs w:val="20"/>
        </w:rPr>
        <w:t>es wykonywanych Robót zgodnie z </w:t>
      </w:r>
      <w:r w:rsidRPr="004B754F">
        <w:rPr>
          <w:rStyle w:val="FontStyle28"/>
          <w:rFonts w:ascii="Arial" w:hAnsi="Arial" w:cs="Arial"/>
          <w:sz w:val="20"/>
          <w:szCs w:val="20"/>
        </w:rPr>
        <w:t>Dokumentacją Projektową i ST, w jednostkach ustalonych w Przedmiarze Robót.</w:t>
      </w:r>
    </w:p>
    <w:p w14:paraId="3D0A9228"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Geodezyjnego Obmiaru Robót dokonuje Wykonawca po pisemnym powiadomieniu Inżyniera o zakresie obmierzanych Robót i terminie obmiaru, co najmniej na 3 dni przed tym terminem. Wyniki obmiaru będą wpisane do Książki Obmiarów. Jakikolwiek błąd lub przeoczenie (opus</w:t>
      </w:r>
      <w:r w:rsidR="003B5EFD">
        <w:rPr>
          <w:rStyle w:val="FontStyle28"/>
          <w:rFonts w:ascii="Arial" w:hAnsi="Arial" w:cs="Arial"/>
          <w:sz w:val="20"/>
          <w:szCs w:val="20"/>
        </w:rPr>
        <w:t>zczenie) w ilościach podanych w </w:t>
      </w:r>
      <w:r w:rsidRPr="004B754F">
        <w:rPr>
          <w:rStyle w:val="FontStyle28"/>
          <w:rFonts w:ascii="Arial" w:hAnsi="Arial" w:cs="Arial"/>
          <w:sz w:val="20"/>
          <w:szCs w:val="20"/>
        </w:rPr>
        <w:t>Przedmiarze Robót lub gdzie indziej w Specyfikacjach Technicznych nie zwalnia Wykonawcy od obowiązku ukończenia wszystkich Robót. Błędne dane zostaną poprawione wg instrukcji Inżyniera na piśmie.</w:t>
      </w:r>
    </w:p>
    <w:p w14:paraId="5995E032"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Obmiar gotowych Robót będzie przeprowadzony z częstością wymaganą do celu miesięcznej płatności na rzecz Wykonawcy lub w innym czasie określonym w Umowie lu</w:t>
      </w:r>
      <w:r w:rsidR="003B5EFD">
        <w:rPr>
          <w:rStyle w:val="FontStyle28"/>
          <w:rFonts w:ascii="Arial" w:hAnsi="Arial" w:cs="Arial"/>
          <w:sz w:val="20"/>
          <w:szCs w:val="20"/>
        </w:rPr>
        <w:t xml:space="preserve">b oczekiwanym przez Wykonawcę </w:t>
      </w:r>
      <w:r w:rsidR="003B5EFD">
        <w:rPr>
          <w:rStyle w:val="FontStyle28"/>
          <w:rFonts w:ascii="Arial" w:hAnsi="Arial" w:cs="Arial"/>
          <w:sz w:val="20"/>
          <w:szCs w:val="20"/>
        </w:rPr>
        <w:lastRenderedPageBreak/>
        <w:t>i </w:t>
      </w:r>
      <w:r w:rsidRPr="004B754F">
        <w:rPr>
          <w:rStyle w:val="FontStyle28"/>
          <w:rFonts w:ascii="Arial" w:hAnsi="Arial" w:cs="Arial"/>
          <w:sz w:val="20"/>
          <w:szCs w:val="20"/>
        </w:rPr>
        <w:t>Inżyniera. Do każdej częściowej sprzedaży elementów, robót czy materiałów konieczne jest dołączenie Obmiarów Robót. Inżynier, na wniosek Wykonawcy określi, dla których Robót wykonanie obmiaru nie musi być wykonane przez uprawnionego Geodetę.</w:t>
      </w:r>
    </w:p>
    <w:p w14:paraId="65C6CBEF"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Uznaje się, że wszelkie koszty związane z wypełnieniem wymagań określonych powyżej nie podlegają odrębnej zapłacie i są uwzględnione w cenie kontraktowej.</w:t>
      </w:r>
    </w:p>
    <w:p w14:paraId="168A6DA3" w14:textId="77777777" w:rsidR="00BE0CE7" w:rsidRPr="004B754F" w:rsidRDefault="00BE0CE7" w:rsidP="004B754F">
      <w:pPr>
        <w:pStyle w:val="Style12"/>
        <w:widowControl/>
        <w:numPr>
          <w:ilvl w:val="0"/>
          <w:numId w:val="73"/>
        </w:numPr>
        <w:tabs>
          <w:tab w:val="left" w:pos="278"/>
        </w:tabs>
        <w:spacing w:before="283"/>
        <w:jc w:val="both"/>
        <w:rPr>
          <w:rStyle w:val="FontStyle27"/>
          <w:rFonts w:ascii="Arial" w:hAnsi="Arial" w:cs="Arial"/>
          <w:sz w:val="20"/>
          <w:szCs w:val="20"/>
        </w:rPr>
      </w:pPr>
      <w:r w:rsidRPr="004B754F">
        <w:rPr>
          <w:rStyle w:val="FontStyle27"/>
          <w:rFonts w:ascii="Arial" w:hAnsi="Arial" w:cs="Arial"/>
          <w:sz w:val="20"/>
          <w:szCs w:val="20"/>
        </w:rPr>
        <w:t>Zasady określania ilości Robót i materiałów</w:t>
      </w:r>
    </w:p>
    <w:p w14:paraId="579CC993" w14:textId="77777777" w:rsidR="00BE0CE7" w:rsidRPr="004B754F" w:rsidRDefault="00BE0CE7" w:rsidP="004B754F">
      <w:pPr>
        <w:pStyle w:val="Style10"/>
        <w:widowControl/>
        <w:spacing w:before="38" w:line="240" w:lineRule="auto"/>
        <w:rPr>
          <w:rStyle w:val="FontStyle28"/>
          <w:rFonts w:ascii="Arial" w:hAnsi="Arial" w:cs="Arial"/>
          <w:sz w:val="20"/>
          <w:szCs w:val="20"/>
        </w:rPr>
      </w:pPr>
      <w:r w:rsidRPr="004B754F">
        <w:rPr>
          <w:rStyle w:val="FontStyle28"/>
          <w:rFonts w:ascii="Arial" w:hAnsi="Arial" w:cs="Arial"/>
          <w:sz w:val="20"/>
          <w:szCs w:val="20"/>
        </w:rPr>
        <w:t>Długości i odległości pomiędzy wyszczególnionymi punktami skrajnymi będą obmierzone poziomo wzdłuż linii osiowej.</w:t>
      </w:r>
    </w:p>
    <w:p w14:paraId="34EDF18E"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Jeżeli w Specyfikacji Technicznej dla danej Roboty nie postanowiono inaczej, uważa się że, mierzone ilości będą określane zgodnie z zasadami arytmetyki z dokładnością odpowiadającą podanej dla danej pozycji w kosztorysie ofertowym. Jeśli Specyfikacje Techniczne właściwe dla danych Robót nie wymagają tego inaczej, objętości będą wyliczone w m</w:t>
      </w:r>
      <w:r w:rsidRPr="004B754F">
        <w:rPr>
          <w:rStyle w:val="FontStyle28"/>
          <w:rFonts w:ascii="Arial" w:hAnsi="Arial" w:cs="Arial"/>
          <w:sz w:val="20"/>
          <w:szCs w:val="20"/>
          <w:vertAlign w:val="superscript"/>
        </w:rPr>
        <w:t>3</w:t>
      </w:r>
      <w:r w:rsidRPr="004B754F">
        <w:rPr>
          <w:rStyle w:val="FontStyle28"/>
          <w:rFonts w:ascii="Arial" w:hAnsi="Arial" w:cs="Arial"/>
          <w:sz w:val="20"/>
          <w:szCs w:val="20"/>
        </w:rPr>
        <w:t xml:space="preserve"> jako długość pomnożona przez średni przekrój. Ilości, które mają być obmierzone wagowo, będą ważone w t</w:t>
      </w:r>
      <w:r w:rsidR="003B5EFD">
        <w:rPr>
          <w:rStyle w:val="FontStyle28"/>
          <w:rFonts w:ascii="Arial" w:hAnsi="Arial" w:cs="Arial"/>
          <w:sz w:val="20"/>
          <w:szCs w:val="20"/>
        </w:rPr>
        <w:t>onach lub kilogramach zgodnie z </w:t>
      </w:r>
      <w:r w:rsidRPr="004B754F">
        <w:rPr>
          <w:rStyle w:val="FontStyle28"/>
          <w:rFonts w:ascii="Arial" w:hAnsi="Arial" w:cs="Arial"/>
          <w:sz w:val="20"/>
          <w:szCs w:val="20"/>
        </w:rPr>
        <w:t>wymaganiami Specyfikacji Technicznych. Dla ustalenia powierzchni warstw konstrukcyjnych nawierzchni wiążące są wymiary górnej płaszczyzny warstwy.</w:t>
      </w:r>
    </w:p>
    <w:p w14:paraId="2758B6AB"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Uznaje się, że wszelkie koszty związane z wypełnieniem wymagań określonych powyżej nie podlegają odrębnej zapłacie i są uwzględnione w cenie kontraktowej.</w:t>
      </w:r>
    </w:p>
    <w:p w14:paraId="11648F0C" w14:textId="77777777" w:rsidR="00BE0CE7" w:rsidRPr="004B754F" w:rsidRDefault="00BE0CE7" w:rsidP="004B754F">
      <w:pPr>
        <w:pStyle w:val="Style12"/>
        <w:widowControl/>
        <w:numPr>
          <w:ilvl w:val="0"/>
          <w:numId w:val="74"/>
        </w:numPr>
        <w:tabs>
          <w:tab w:val="left" w:pos="293"/>
        </w:tabs>
        <w:spacing w:before="245" w:line="250" w:lineRule="exact"/>
        <w:jc w:val="both"/>
        <w:rPr>
          <w:rStyle w:val="FontStyle27"/>
          <w:rFonts w:ascii="Arial" w:hAnsi="Arial" w:cs="Arial"/>
          <w:sz w:val="20"/>
          <w:szCs w:val="20"/>
        </w:rPr>
      </w:pPr>
      <w:r w:rsidRPr="004B754F">
        <w:rPr>
          <w:rStyle w:val="FontStyle27"/>
          <w:rFonts w:ascii="Arial" w:hAnsi="Arial" w:cs="Arial"/>
          <w:sz w:val="20"/>
          <w:szCs w:val="20"/>
        </w:rPr>
        <w:t>Urządzenia i sprzęt pomiarowy</w:t>
      </w:r>
    </w:p>
    <w:p w14:paraId="59D0796D" w14:textId="77777777" w:rsidR="00BE0CE7" w:rsidRPr="004B754F" w:rsidRDefault="00BE0CE7" w:rsidP="004B754F">
      <w:pPr>
        <w:pStyle w:val="Style9"/>
        <w:widowControl/>
        <w:jc w:val="both"/>
        <w:rPr>
          <w:rStyle w:val="FontStyle28"/>
          <w:rFonts w:ascii="Arial" w:hAnsi="Arial" w:cs="Arial"/>
          <w:sz w:val="20"/>
          <w:szCs w:val="20"/>
        </w:rPr>
      </w:pPr>
      <w:r w:rsidRPr="004B754F">
        <w:rPr>
          <w:rStyle w:val="FontStyle28"/>
          <w:rFonts w:ascii="Arial" w:hAnsi="Arial" w:cs="Arial"/>
          <w:sz w:val="20"/>
          <w:szCs w:val="20"/>
        </w:rPr>
        <w:t>Wszystkie urządzenia i sprzęt pomiarowy, stosowany w czasie obmiaru Robót będą zaakceptowane przez Inżyniera. Urządzenia i sprzęt pomiarowy zostaną dostarczone przez Wykonawcę. Jeżeli urządzenia te lub sprzęt wymagają badań atestujących to Wykonawca będzie posiadać ważne świadectwa legalizacji.</w:t>
      </w:r>
    </w:p>
    <w:p w14:paraId="2DCF4209" w14:textId="77777777" w:rsidR="00BE0CE7" w:rsidRPr="004B754F" w:rsidRDefault="00BE0CE7" w:rsidP="004B754F">
      <w:pPr>
        <w:pStyle w:val="Style9"/>
        <w:widowControl/>
        <w:jc w:val="both"/>
        <w:rPr>
          <w:rStyle w:val="FontStyle28"/>
          <w:rFonts w:ascii="Arial" w:hAnsi="Arial" w:cs="Arial"/>
          <w:sz w:val="20"/>
          <w:szCs w:val="20"/>
        </w:rPr>
      </w:pPr>
      <w:r w:rsidRPr="004B754F">
        <w:rPr>
          <w:rStyle w:val="FontStyle28"/>
          <w:rFonts w:ascii="Arial" w:hAnsi="Arial" w:cs="Arial"/>
          <w:sz w:val="20"/>
          <w:szCs w:val="20"/>
        </w:rPr>
        <w:t>Wszystkie urządzenia pomiarowe będą przez Wykonawcę utrzymywane w dobrym stanie, w całym okresie trwania Robót. Uznaje się, że wszelkie koszty związane z wypełnieniem wymagań określonych powyżej nie podlegają odrębnej zapłacie i są uwzględnione w cenie kontraktowej.</w:t>
      </w:r>
    </w:p>
    <w:p w14:paraId="03251B48" w14:textId="77777777" w:rsidR="00BE0CE7" w:rsidRPr="004B754F" w:rsidRDefault="00BE0CE7" w:rsidP="004B754F">
      <w:pPr>
        <w:pStyle w:val="Style12"/>
        <w:widowControl/>
        <w:numPr>
          <w:ilvl w:val="0"/>
          <w:numId w:val="75"/>
        </w:numPr>
        <w:tabs>
          <w:tab w:val="left" w:pos="293"/>
        </w:tabs>
        <w:spacing w:before="245" w:line="250" w:lineRule="exact"/>
        <w:jc w:val="both"/>
        <w:rPr>
          <w:rStyle w:val="FontStyle27"/>
          <w:rFonts w:ascii="Arial" w:hAnsi="Arial" w:cs="Arial"/>
          <w:sz w:val="20"/>
          <w:szCs w:val="20"/>
        </w:rPr>
      </w:pPr>
      <w:r w:rsidRPr="004B754F">
        <w:rPr>
          <w:rStyle w:val="FontStyle27"/>
          <w:rFonts w:ascii="Arial" w:hAnsi="Arial" w:cs="Arial"/>
          <w:sz w:val="20"/>
          <w:szCs w:val="20"/>
        </w:rPr>
        <w:t>Wagi i zasady ważenia</w:t>
      </w:r>
    </w:p>
    <w:p w14:paraId="41943BA0" w14:textId="77777777" w:rsidR="00BE0CE7" w:rsidRPr="004B754F" w:rsidRDefault="00BE0CE7" w:rsidP="004B754F">
      <w:pPr>
        <w:pStyle w:val="Style9"/>
        <w:widowControl/>
        <w:jc w:val="both"/>
        <w:rPr>
          <w:rStyle w:val="FontStyle28"/>
          <w:rFonts w:ascii="Arial" w:hAnsi="Arial" w:cs="Arial"/>
          <w:sz w:val="20"/>
          <w:szCs w:val="20"/>
        </w:rPr>
      </w:pPr>
      <w:r w:rsidRPr="004B754F">
        <w:rPr>
          <w:rStyle w:val="FontStyle28"/>
          <w:rFonts w:ascii="Arial" w:hAnsi="Arial" w:cs="Arial"/>
          <w:sz w:val="20"/>
          <w:szCs w:val="20"/>
        </w:rPr>
        <w:t>Wykonawca dostarczy i zainstaluje urządzenia wagowe odpowiadające odnośnym wymaganiom Specyfikacji Technicznych. Będzie utrzymywać to wyposażenie zapewniając w sposób ciągły zachowanie dokładności wg norm zatwierdzonych przez Inżyniera.</w:t>
      </w:r>
    </w:p>
    <w:p w14:paraId="6EC031E1"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Uznaje się, że wszelkie koszty związane z wypełnieniem wymagań określonych powyżej nie podlegają odrębnej zapłacie i są uwzględnione w cenie kontraktowej.</w:t>
      </w:r>
    </w:p>
    <w:p w14:paraId="5E4683E4" w14:textId="77777777" w:rsidR="00BE0CE7" w:rsidRPr="004B754F" w:rsidRDefault="00BE0CE7" w:rsidP="004B754F">
      <w:pPr>
        <w:pStyle w:val="Style12"/>
        <w:widowControl/>
        <w:numPr>
          <w:ilvl w:val="0"/>
          <w:numId w:val="76"/>
        </w:numPr>
        <w:tabs>
          <w:tab w:val="left" w:pos="293"/>
        </w:tabs>
        <w:spacing w:before="250" w:line="250" w:lineRule="exact"/>
        <w:jc w:val="both"/>
        <w:rPr>
          <w:rStyle w:val="FontStyle27"/>
          <w:rFonts w:ascii="Arial" w:hAnsi="Arial" w:cs="Arial"/>
          <w:sz w:val="20"/>
          <w:szCs w:val="20"/>
        </w:rPr>
      </w:pPr>
      <w:r w:rsidRPr="004B754F">
        <w:rPr>
          <w:rStyle w:val="FontStyle27"/>
          <w:rFonts w:ascii="Arial" w:hAnsi="Arial" w:cs="Arial"/>
          <w:sz w:val="20"/>
          <w:szCs w:val="20"/>
        </w:rPr>
        <w:t>Czas przeprowadzenia obmiaru</w:t>
      </w:r>
    </w:p>
    <w:p w14:paraId="523EA51B"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Obmiary będą przeprowadzone przed częściowym lub ostatecznym odbiorem odcinków Robót, a także w przypadku występowania dłuższej przerwy w Robotach.</w:t>
      </w:r>
    </w:p>
    <w:p w14:paraId="4850F07F"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Obmiar Robót zanikających przeprowadza się w czasie ich wykonywania. Obmiar Robót podlegających zakryciu przeprowadza się przed ich zakryciem.</w:t>
      </w:r>
    </w:p>
    <w:p w14:paraId="6427235B"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Roboty pomiarowe do obmiaru oraz nieodzowne obliczenia będą</w:t>
      </w:r>
      <w:r w:rsidR="003B5EFD">
        <w:rPr>
          <w:rStyle w:val="FontStyle28"/>
          <w:rFonts w:ascii="Arial" w:hAnsi="Arial" w:cs="Arial"/>
          <w:sz w:val="20"/>
          <w:szCs w:val="20"/>
        </w:rPr>
        <w:t xml:space="preserve"> wykonane w sposób zrozumiały i </w:t>
      </w:r>
      <w:r w:rsidRPr="004B754F">
        <w:rPr>
          <w:rStyle w:val="FontStyle28"/>
          <w:rFonts w:ascii="Arial" w:hAnsi="Arial" w:cs="Arial"/>
          <w:sz w:val="20"/>
          <w:szCs w:val="20"/>
        </w:rPr>
        <w:t>jednoznaczny. Wymiary skomplikowanych powierzchni lub objętości będą uzupełnione od</w:t>
      </w:r>
      <w:r w:rsidR="003B5EFD">
        <w:rPr>
          <w:rStyle w:val="FontStyle28"/>
          <w:rFonts w:ascii="Arial" w:hAnsi="Arial" w:cs="Arial"/>
          <w:sz w:val="20"/>
          <w:szCs w:val="20"/>
        </w:rPr>
        <w:t>powiednimi szkicami.</w:t>
      </w:r>
      <w:r w:rsidR="007C642E">
        <w:rPr>
          <w:rStyle w:val="FontStyle28"/>
          <w:rFonts w:ascii="Arial" w:hAnsi="Arial" w:cs="Arial"/>
          <w:sz w:val="20"/>
          <w:szCs w:val="20"/>
        </w:rPr>
        <w:t xml:space="preserve"> </w:t>
      </w:r>
      <w:r w:rsidRPr="004B754F">
        <w:rPr>
          <w:rStyle w:val="FontStyle28"/>
          <w:rFonts w:ascii="Arial" w:hAnsi="Arial" w:cs="Arial"/>
          <w:sz w:val="20"/>
          <w:szCs w:val="20"/>
        </w:rPr>
        <w:t>Uznaje się, że wszelkie koszty związane z wypełnieniem wymagań określonych powyżej nie podlegają odrębnej zapłacie i są uwzględnione w cenie kontraktowej.</w:t>
      </w:r>
    </w:p>
    <w:p w14:paraId="4C84577D" w14:textId="77777777" w:rsidR="00BE0CE7" w:rsidRPr="004B754F" w:rsidRDefault="00BE0CE7" w:rsidP="004B754F">
      <w:pPr>
        <w:pStyle w:val="Style11"/>
        <w:widowControl/>
        <w:spacing w:line="240" w:lineRule="exact"/>
        <w:jc w:val="both"/>
        <w:rPr>
          <w:sz w:val="20"/>
          <w:szCs w:val="20"/>
        </w:rPr>
      </w:pPr>
    </w:p>
    <w:p w14:paraId="0C1D32CD" w14:textId="77777777" w:rsidR="00BE0CE7" w:rsidRPr="004B754F" w:rsidRDefault="00BE0CE7" w:rsidP="004B754F">
      <w:pPr>
        <w:pStyle w:val="Style11"/>
        <w:widowControl/>
        <w:spacing w:before="14" w:line="240" w:lineRule="auto"/>
        <w:jc w:val="both"/>
        <w:rPr>
          <w:rStyle w:val="FontStyle27"/>
          <w:rFonts w:ascii="Arial" w:hAnsi="Arial" w:cs="Arial"/>
          <w:sz w:val="20"/>
          <w:szCs w:val="20"/>
        </w:rPr>
      </w:pPr>
      <w:r w:rsidRPr="004B754F">
        <w:rPr>
          <w:rStyle w:val="FontStyle27"/>
          <w:rFonts w:ascii="Arial" w:hAnsi="Arial" w:cs="Arial"/>
          <w:sz w:val="20"/>
          <w:szCs w:val="20"/>
        </w:rPr>
        <w:t>8. ODBIÓR ROBÓT</w:t>
      </w:r>
    </w:p>
    <w:p w14:paraId="57329486" w14:textId="77777777" w:rsidR="00BE0CE7" w:rsidRPr="004B754F" w:rsidRDefault="00BE0CE7" w:rsidP="004B754F">
      <w:pPr>
        <w:pStyle w:val="Style12"/>
        <w:widowControl/>
        <w:numPr>
          <w:ilvl w:val="0"/>
          <w:numId w:val="77"/>
        </w:numPr>
        <w:tabs>
          <w:tab w:val="left" w:pos="307"/>
        </w:tabs>
        <w:spacing w:before="254" w:line="250" w:lineRule="exact"/>
        <w:jc w:val="both"/>
        <w:rPr>
          <w:rStyle w:val="FontStyle27"/>
          <w:rFonts w:ascii="Arial" w:hAnsi="Arial" w:cs="Arial"/>
          <w:sz w:val="20"/>
          <w:szCs w:val="20"/>
        </w:rPr>
      </w:pPr>
      <w:r w:rsidRPr="004B754F">
        <w:rPr>
          <w:rStyle w:val="FontStyle27"/>
          <w:rFonts w:ascii="Arial" w:hAnsi="Arial" w:cs="Arial"/>
          <w:sz w:val="20"/>
          <w:szCs w:val="20"/>
        </w:rPr>
        <w:t>Rodzaje odbiorów robót</w:t>
      </w:r>
    </w:p>
    <w:p w14:paraId="4A78BF68"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W zależności od ustaleń odpowiednich ST, Roboty podlegają następującym etapom odbioru:</w:t>
      </w:r>
    </w:p>
    <w:p w14:paraId="1553D3BF" w14:textId="77777777" w:rsidR="00BE0CE7" w:rsidRPr="004B754F" w:rsidRDefault="00BE0CE7" w:rsidP="004B754F">
      <w:pPr>
        <w:pStyle w:val="Style15"/>
        <w:widowControl/>
        <w:numPr>
          <w:ilvl w:val="0"/>
          <w:numId w:val="78"/>
        </w:numPr>
        <w:tabs>
          <w:tab w:val="left" w:pos="168"/>
        </w:tabs>
        <w:rPr>
          <w:rStyle w:val="FontStyle28"/>
          <w:rFonts w:ascii="Arial" w:hAnsi="Arial" w:cs="Arial"/>
          <w:sz w:val="20"/>
          <w:szCs w:val="20"/>
        </w:rPr>
      </w:pPr>
      <w:r w:rsidRPr="004B754F">
        <w:rPr>
          <w:rStyle w:val="FontStyle28"/>
          <w:rFonts w:ascii="Arial" w:hAnsi="Arial" w:cs="Arial"/>
          <w:sz w:val="20"/>
          <w:szCs w:val="20"/>
        </w:rPr>
        <w:t>odbiorowi Robót zanikających i ulegających zakryciu,</w:t>
      </w:r>
    </w:p>
    <w:p w14:paraId="4BEF0D7E" w14:textId="77777777" w:rsidR="00BE0CE7" w:rsidRPr="004B754F" w:rsidRDefault="00BE0CE7" w:rsidP="004B754F">
      <w:pPr>
        <w:pStyle w:val="Style15"/>
        <w:widowControl/>
        <w:numPr>
          <w:ilvl w:val="0"/>
          <w:numId w:val="78"/>
        </w:numPr>
        <w:tabs>
          <w:tab w:val="left" w:pos="168"/>
        </w:tabs>
        <w:rPr>
          <w:rStyle w:val="FontStyle28"/>
          <w:rFonts w:ascii="Arial" w:hAnsi="Arial" w:cs="Arial"/>
          <w:sz w:val="20"/>
          <w:szCs w:val="20"/>
        </w:rPr>
      </w:pPr>
      <w:r w:rsidRPr="004B754F">
        <w:rPr>
          <w:rStyle w:val="FontStyle28"/>
          <w:rFonts w:ascii="Arial" w:hAnsi="Arial" w:cs="Arial"/>
          <w:sz w:val="20"/>
          <w:szCs w:val="20"/>
        </w:rPr>
        <w:t>odbiorowi częściowemu,</w:t>
      </w:r>
    </w:p>
    <w:p w14:paraId="2CE58313" w14:textId="77777777" w:rsidR="00BE0CE7" w:rsidRPr="004B754F" w:rsidRDefault="00BE0CE7" w:rsidP="004B754F">
      <w:pPr>
        <w:pStyle w:val="Style15"/>
        <w:widowControl/>
        <w:numPr>
          <w:ilvl w:val="0"/>
          <w:numId w:val="78"/>
        </w:numPr>
        <w:tabs>
          <w:tab w:val="left" w:pos="168"/>
        </w:tabs>
        <w:rPr>
          <w:rStyle w:val="FontStyle28"/>
          <w:rFonts w:ascii="Arial" w:hAnsi="Arial" w:cs="Arial"/>
          <w:sz w:val="20"/>
          <w:szCs w:val="20"/>
        </w:rPr>
      </w:pPr>
      <w:r w:rsidRPr="004B754F">
        <w:rPr>
          <w:rStyle w:val="FontStyle28"/>
          <w:rFonts w:ascii="Arial" w:hAnsi="Arial" w:cs="Arial"/>
          <w:sz w:val="20"/>
          <w:szCs w:val="20"/>
        </w:rPr>
        <w:t>odbiorowi ostatecznemu,</w:t>
      </w:r>
    </w:p>
    <w:p w14:paraId="7BE243BE" w14:textId="77777777" w:rsidR="00BE0CE7" w:rsidRPr="004B754F" w:rsidRDefault="00BE0CE7" w:rsidP="004B754F">
      <w:pPr>
        <w:pStyle w:val="Style15"/>
        <w:widowControl/>
        <w:numPr>
          <w:ilvl w:val="0"/>
          <w:numId w:val="78"/>
        </w:numPr>
        <w:tabs>
          <w:tab w:val="left" w:pos="168"/>
        </w:tabs>
        <w:rPr>
          <w:rStyle w:val="FontStyle28"/>
          <w:rFonts w:ascii="Arial" w:hAnsi="Arial" w:cs="Arial"/>
          <w:sz w:val="20"/>
          <w:szCs w:val="20"/>
        </w:rPr>
      </w:pPr>
      <w:r w:rsidRPr="004B754F">
        <w:rPr>
          <w:rStyle w:val="FontStyle28"/>
          <w:rFonts w:ascii="Arial" w:hAnsi="Arial" w:cs="Arial"/>
          <w:sz w:val="20"/>
          <w:szCs w:val="20"/>
        </w:rPr>
        <w:t>odbiorowi przed upływem rękojmi.</w:t>
      </w:r>
    </w:p>
    <w:p w14:paraId="324DDA0B" w14:textId="77777777" w:rsidR="00BE0CE7" w:rsidRPr="004B754F" w:rsidRDefault="00BE0CE7" w:rsidP="004B754F">
      <w:pPr>
        <w:pStyle w:val="Style12"/>
        <w:widowControl/>
        <w:numPr>
          <w:ilvl w:val="0"/>
          <w:numId w:val="79"/>
        </w:numPr>
        <w:tabs>
          <w:tab w:val="left" w:pos="307"/>
        </w:tabs>
        <w:spacing w:before="245" w:line="250" w:lineRule="exact"/>
        <w:jc w:val="both"/>
        <w:rPr>
          <w:rStyle w:val="FontStyle27"/>
          <w:rFonts w:ascii="Arial" w:hAnsi="Arial" w:cs="Arial"/>
          <w:sz w:val="20"/>
          <w:szCs w:val="20"/>
        </w:rPr>
      </w:pPr>
      <w:r w:rsidRPr="004B754F">
        <w:rPr>
          <w:rStyle w:val="FontStyle27"/>
          <w:rFonts w:ascii="Arial" w:hAnsi="Arial" w:cs="Arial"/>
          <w:sz w:val="20"/>
          <w:szCs w:val="20"/>
        </w:rPr>
        <w:t>Odbiór Robót zanikających i ulegających zakryciu</w:t>
      </w:r>
    </w:p>
    <w:p w14:paraId="6FB2A1F3"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lastRenderedPageBreak/>
        <w:t>Odbiór Robót zanikających i ulegających zakryciu polega na finalnej ocenie ilości i jakości wykonywanych Robót, które w dalszym procesie realizacji ulegną zakryciu.</w:t>
      </w:r>
    </w:p>
    <w:p w14:paraId="32FBCBD5"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Odbiór Robót zanikających i ulegających zakryciu będzie dokonany w czasie umożliwiającym wykonanie ewentualnych korekt i poprawek bez hamowania ogólnego postępu Robót. Odbioru Robót dokonuje Inżynier.</w:t>
      </w:r>
    </w:p>
    <w:p w14:paraId="00C77B3B" w14:textId="77777777" w:rsidR="00BE0CE7" w:rsidRPr="004B754F" w:rsidRDefault="00BE0CE7" w:rsidP="004B754F">
      <w:pPr>
        <w:pStyle w:val="Style9"/>
        <w:widowControl/>
        <w:jc w:val="both"/>
        <w:rPr>
          <w:rStyle w:val="FontStyle28"/>
          <w:rFonts w:ascii="Arial" w:hAnsi="Arial" w:cs="Arial"/>
          <w:sz w:val="20"/>
          <w:szCs w:val="20"/>
        </w:rPr>
      </w:pPr>
      <w:r w:rsidRPr="004B754F">
        <w:rPr>
          <w:rStyle w:val="FontStyle28"/>
          <w:rFonts w:ascii="Arial" w:hAnsi="Arial" w:cs="Arial"/>
          <w:sz w:val="20"/>
          <w:szCs w:val="20"/>
        </w:rPr>
        <w:t>Gotowość danej części Robót do odbioru zgłasza Wykonaw</w:t>
      </w:r>
      <w:r w:rsidR="00271D50">
        <w:rPr>
          <w:rStyle w:val="FontStyle28"/>
          <w:rFonts w:ascii="Arial" w:hAnsi="Arial" w:cs="Arial"/>
          <w:sz w:val="20"/>
          <w:szCs w:val="20"/>
        </w:rPr>
        <w:t>ca wpisem do Dziennika Budowy i </w:t>
      </w:r>
      <w:r w:rsidRPr="004B754F">
        <w:rPr>
          <w:rStyle w:val="FontStyle28"/>
          <w:rFonts w:ascii="Arial" w:hAnsi="Arial" w:cs="Arial"/>
          <w:sz w:val="20"/>
          <w:szCs w:val="20"/>
        </w:rPr>
        <w:t>jednoczesnym powiadomieniem Inżyniera. Odbiór będzie przeprowadzony niezwłocznie, nie później jednak niż w ciągu 3 dni od daty zgłoszenia wpisem do Dziennika Budowy i powiadomienia o tym fakcie Inżyniera.</w:t>
      </w:r>
    </w:p>
    <w:p w14:paraId="7FCF3988"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Jakość i ilość Robót ulegających zakryciu ocenia Inżyniera na podstawie dokumentów zawierających komplet wyników badań laboratoryjnych i w oparciu o przeprowa</w:t>
      </w:r>
      <w:r w:rsidR="00F06184">
        <w:rPr>
          <w:rStyle w:val="FontStyle28"/>
          <w:rFonts w:ascii="Arial" w:hAnsi="Arial" w:cs="Arial"/>
          <w:sz w:val="20"/>
          <w:szCs w:val="20"/>
        </w:rPr>
        <w:t>dzone pomiary, w konfrontacji z </w:t>
      </w:r>
      <w:r w:rsidRPr="004B754F">
        <w:rPr>
          <w:rStyle w:val="FontStyle28"/>
          <w:rFonts w:ascii="Arial" w:hAnsi="Arial" w:cs="Arial"/>
          <w:sz w:val="20"/>
          <w:szCs w:val="20"/>
        </w:rPr>
        <w:t>Dokumentacją Projektową, ST i uprzednimi ustaleniami.</w:t>
      </w:r>
    </w:p>
    <w:p w14:paraId="4BDF11F7"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 xml:space="preserve">Inżynier może żądać odkrycia robót zakrytych, jeśli nie zostały zgłoszone do odbioru lub odmówić płatności za te roboty. Koszt przygotowania dokumentacji odbiorowej, </w:t>
      </w:r>
      <w:r w:rsidR="00271D50">
        <w:rPr>
          <w:rStyle w:val="FontStyle28"/>
          <w:rFonts w:ascii="Arial" w:hAnsi="Arial" w:cs="Arial"/>
          <w:sz w:val="20"/>
          <w:szCs w:val="20"/>
        </w:rPr>
        <w:t>nie podlega odrębnej zapłacie i </w:t>
      </w:r>
      <w:r w:rsidRPr="004B754F">
        <w:rPr>
          <w:rStyle w:val="FontStyle28"/>
          <w:rFonts w:ascii="Arial" w:hAnsi="Arial" w:cs="Arial"/>
          <w:sz w:val="20"/>
          <w:szCs w:val="20"/>
        </w:rPr>
        <w:t>przyjmuje się, że jest włączony w cenę kontraktową.</w:t>
      </w:r>
    </w:p>
    <w:p w14:paraId="47C103FA" w14:textId="77777777" w:rsidR="00BE0CE7" w:rsidRPr="004B754F" w:rsidRDefault="00BE0CE7" w:rsidP="004B754F">
      <w:pPr>
        <w:pStyle w:val="Style12"/>
        <w:widowControl/>
        <w:spacing w:line="240" w:lineRule="exact"/>
        <w:jc w:val="both"/>
        <w:rPr>
          <w:sz w:val="20"/>
          <w:szCs w:val="20"/>
        </w:rPr>
      </w:pPr>
    </w:p>
    <w:p w14:paraId="52C26017" w14:textId="77777777" w:rsidR="00BE0CE7" w:rsidRPr="004B754F" w:rsidRDefault="00226FBC" w:rsidP="00226FBC">
      <w:pPr>
        <w:pStyle w:val="Style12"/>
        <w:widowControl/>
        <w:spacing w:before="5" w:line="250" w:lineRule="exact"/>
        <w:jc w:val="both"/>
        <w:rPr>
          <w:rStyle w:val="FontStyle27"/>
          <w:rFonts w:ascii="Arial" w:hAnsi="Arial" w:cs="Arial"/>
          <w:sz w:val="20"/>
          <w:szCs w:val="20"/>
        </w:rPr>
      </w:pPr>
      <w:r>
        <w:rPr>
          <w:rStyle w:val="FontStyle27"/>
          <w:rFonts w:ascii="Arial" w:hAnsi="Arial" w:cs="Arial"/>
          <w:sz w:val="20"/>
          <w:szCs w:val="20"/>
        </w:rPr>
        <w:t xml:space="preserve">8.3. </w:t>
      </w:r>
      <w:r w:rsidR="00BE0CE7" w:rsidRPr="004B754F">
        <w:rPr>
          <w:rStyle w:val="FontStyle27"/>
          <w:rFonts w:ascii="Arial" w:hAnsi="Arial" w:cs="Arial"/>
          <w:sz w:val="20"/>
          <w:szCs w:val="20"/>
        </w:rPr>
        <w:t>Odbiór częściowy</w:t>
      </w:r>
    </w:p>
    <w:p w14:paraId="05ED3D22" w14:textId="77777777" w:rsidR="00BE0CE7" w:rsidRPr="004B754F" w:rsidRDefault="00BE0CE7" w:rsidP="004B754F">
      <w:pPr>
        <w:pStyle w:val="Style10"/>
        <w:widowControl/>
        <w:ind w:right="10"/>
        <w:rPr>
          <w:rStyle w:val="FontStyle28"/>
          <w:rFonts w:ascii="Arial" w:hAnsi="Arial" w:cs="Arial"/>
          <w:sz w:val="20"/>
          <w:szCs w:val="20"/>
        </w:rPr>
      </w:pPr>
      <w:r w:rsidRPr="004B754F">
        <w:rPr>
          <w:rStyle w:val="FontStyle28"/>
          <w:rFonts w:ascii="Arial" w:hAnsi="Arial" w:cs="Arial"/>
          <w:sz w:val="20"/>
          <w:szCs w:val="20"/>
        </w:rPr>
        <w:t>Odbiór częściowy polega na ocenie ilości i jakości wykonanych części Robót. Odbioru częściowego Robót dokonuje się wg zasad jak przy odbiorze ostatecznym Robót. Odbioru Robót dokonuje Inżynier.</w:t>
      </w:r>
    </w:p>
    <w:p w14:paraId="794EEE9B" w14:textId="77777777" w:rsidR="00BE0CE7" w:rsidRPr="004B754F" w:rsidRDefault="00BE0CE7" w:rsidP="004B754F">
      <w:pPr>
        <w:pStyle w:val="Style12"/>
        <w:widowControl/>
        <w:spacing w:line="240" w:lineRule="exact"/>
        <w:jc w:val="both"/>
        <w:rPr>
          <w:sz w:val="20"/>
          <w:szCs w:val="20"/>
        </w:rPr>
      </w:pPr>
    </w:p>
    <w:p w14:paraId="6424A56B" w14:textId="77777777" w:rsidR="00BE0CE7" w:rsidRPr="004B754F" w:rsidRDefault="00BE0CE7" w:rsidP="004B754F">
      <w:pPr>
        <w:pStyle w:val="Style12"/>
        <w:widowControl/>
        <w:tabs>
          <w:tab w:val="left" w:pos="418"/>
        </w:tabs>
        <w:spacing w:before="43"/>
        <w:jc w:val="both"/>
        <w:rPr>
          <w:rStyle w:val="FontStyle27"/>
          <w:rFonts w:ascii="Arial" w:hAnsi="Arial" w:cs="Arial"/>
          <w:sz w:val="20"/>
          <w:szCs w:val="20"/>
        </w:rPr>
      </w:pPr>
      <w:r w:rsidRPr="004B754F">
        <w:rPr>
          <w:rStyle w:val="FontStyle27"/>
          <w:rFonts w:ascii="Arial" w:hAnsi="Arial" w:cs="Arial"/>
          <w:sz w:val="20"/>
          <w:szCs w:val="20"/>
        </w:rPr>
        <w:t>8.4.</w:t>
      </w:r>
      <w:r w:rsidRPr="004B754F">
        <w:rPr>
          <w:rStyle w:val="FontStyle27"/>
          <w:rFonts w:ascii="Arial" w:hAnsi="Arial" w:cs="Arial"/>
          <w:sz w:val="20"/>
          <w:szCs w:val="20"/>
        </w:rPr>
        <w:tab/>
        <w:t>Odbiór ostateczny Robót</w:t>
      </w:r>
    </w:p>
    <w:p w14:paraId="6CEAF679" w14:textId="77777777" w:rsidR="00BE0CE7" w:rsidRPr="004B754F" w:rsidRDefault="00BE0CE7" w:rsidP="004B754F">
      <w:pPr>
        <w:pStyle w:val="Style12"/>
        <w:widowControl/>
        <w:numPr>
          <w:ilvl w:val="0"/>
          <w:numId w:val="80"/>
        </w:numPr>
        <w:tabs>
          <w:tab w:val="left" w:pos="446"/>
        </w:tabs>
        <w:spacing w:before="202" w:line="250" w:lineRule="exact"/>
        <w:jc w:val="both"/>
        <w:rPr>
          <w:rStyle w:val="FontStyle27"/>
          <w:rFonts w:ascii="Arial" w:hAnsi="Arial" w:cs="Arial"/>
          <w:sz w:val="20"/>
          <w:szCs w:val="20"/>
        </w:rPr>
      </w:pPr>
      <w:r w:rsidRPr="004B754F">
        <w:rPr>
          <w:rStyle w:val="FontStyle27"/>
          <w:rFonts w:ascii="Arial" w:hAnsi="Arial" w:cs="Arial"/>
          <w:sz w:val="20"/>
          <w:szCs w:val="20"/>
        </w:rPr>
        <w:t>Zasady odbioru ostatecznego robót</w:t>
      </w:r>
    </w:p>
    <w:p w14:paraId="0CFE82C9" w14:textId="77777777" w:rsidR="00BE0CE7" w:rsidRPr="004B754F" w:rsidRDefault="00BE0CE7" w:rsidP="004B754F">
      <w:pPr>
        <w:pStyle w:val="Style20"/>
        <w:widowControl/>
        <w:spacing w:line="250" w:lineRule="exact"/>
        <w:jc w:val="both"/>
        <w:rPr>
          <w:rStyle w:val="FontStyle28"/>
          <w:rFonts w:ascii="Arial" w:hAnsi="Arial" w:cs="Arial"/>
          <w:sz w:val="20"/>
          <w:szCs w:val="20"/>
        </w:rPr>
      </w:pPr>
      <w:r w:rsidRPr="004B754F">
        <w:rPr>
          <w:rStyle w:val="FontStyle28"/>
          <w:rFonts w:ascii="Arial" w:hAnsi="Arial" w:cs="Arial"/>
          <w:sz w:val="20"/>
          <w:szCs w:val="20"/>
        </w:rPr>
        <w:t>Odbiór ostateczny polega na finalnej ocenie rzeczywistego wykonania Robót w odniesieniu do ich ilości, jakości i wartości. Całkowite zakończenie Robót oraz gotowość do odbioru ostatecznego będzie stwierdzona przez Wykonawcę wpisem do Dziennika Budowy z bezzwłocznym powiadomieniem na piśmie o tym fakcie Inżyniera.</w:t>
      </w:r>
    </w:p>
    <w:p w14:paraId="1AEC1231"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Odbiór ostateczny Robót nastąpi w terminie ustalonym w Dokumentach Umowy, licząc od dnia potwierdzenia przez Inżyniera zakończenia Robót i przyjęcia dokumentów, o których mowa w punkcie 8.4.2.</w:t>
      </w:r>
    </w:p>
    <w:p w14:paraId="6D82ABFA" w14:textId="77777777" w:rsidR="00BE0CE7" w:rsidRPr="004B754F" w:rsidRDefault="00BE0CE7" w:rsidP="004B754F">
      <w:pPr>
        <w:pStyle w:val="Style20"/>
        <w:widowControl/>
        <w:spacing w:line="250" w:lineRule="exact"/>
        <w:jc w:val="both"/>
        <w:rPr>
          <w:rStyle w:val="FontStyle28"/>
          <w:rFonts w:ascii="Arial" w:hAnsi="Arial" w:cs="Arial"/>
          <w:sz w:val="20"/>
          <w:szCs w:val="20"/>
        </w:rPr>
      </w:pPr>
      <w:r w:rsidRPr="004B754F">
        <w:rPr>
          <w:rStyle w:val="FontStyle28"/>
          <w:rFonts w:ascii="Arial" w:hAnsi="Arial" w:cs="Arial"/>
          <w:sz w:val="20"/>
          <w:szCs w:val="20"/>
        </w:rPr>
        <w:t>Odbioru ostatecznego Robót dokona komisja wyznaczona przez Zamawiającego w obecności Inżyniera i Wykonawcy. Komisja odbierająca Roboty dokona ich oceny jakościowej na podstawie przedłożonych dokumentów, wyników badań i pomiarów, ocenie wizualnej o</w:t>
      </w:r>
      <w:r w:rsidR="00271D50">
        <w:rPr>
          <w:rStyle w:val="FontStyle28"/>
          <w:rFonts w:ascii="Arial" w:hAnsi="Arial" w:cs="Arial"/>
          <w:sz w:val="20"/>
          <w:szCs w:val="20"/>
        </w:rPr>
        <w:t>raz zgodności wykonania Robót z </w:t>
      </w:r>
      <w:r w:rsidRPr="004B754F">
        <w:rPr>
          <w:rStyle w:val="FontStyle28"/>
          <w:rFonts w:ascii="Arial" w:hAnsi="Arial" w:cs="Arial"/>
          <w:sz w:val="20"/>
          <w:szCs w:val="20"/>
        </w:rPr>
        <w:t>Dokumentacją Projektową i SST.</w:t>
      </w:r>
    </w:p>
    <w:p w14:paraId="490C8F47"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W toku odbioru ostatecznego Robót komisja zapozna się z realizacją ustaleń przyjętych w trakcie odbiorów Robót zanikających i ulegających zakryciu.</w:t>
      </w:r>
    </w:p>
    <w:p w14:paraId="01E18192"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W przypadku stwierdzenia przez komisję, wad trwałych nie mających większego wpływu na cechy eksploatacyjne obiektu i bezpieczeństwo ruchu, komisja dokona potrąceń zgodnie z Instrukcją DPT-14 Ocena jakości na drogach krajowych, Część I -roboty drogowe - Załącznik do Zarządzenia nr 10 Generalnego Dyrektora Dróg Krajowych i Autostrad z dnia 30 marca 2017r. (z wyjątkiem tych parametrów wykonanych warstw bitumicznych, dla których zasady obliczenia potrąceń określono szczegółowo w pkt. 8. odpowiednich SST).</w:t>
      </w:r>
    </w:p>
    <w:p w14:paraId="43346B4C"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Uznaje się, że wszelkie koszty związane z wypełnieniem wymagań określonych powyżej nie podlegają odrębnej zapłacie i są uwzględnione w cenie kontraktowej.</w:t>
      </w:r>
    </w:p>
    <w:p w14:paraId="4D05115C" w14:textId="77777777" w:rsidR="00BE0CE7" w:rsidRPr="004B754F" w:rsidRDefault="00BE0CE7" w:rsidP="004B754F">
      <w:pPr>
        <w:pStyle w:val="Style12"/>
        <w:widowControl/>
        <w:numPr>
          <w:ilvl w:val="0"/>
          <w:numId w:val="81"/>
        </w:numPr>
        <w:tabs>
          <w:tab w:val="left" w:pos="446"/>
        </w:tabs>
        <w:spacing w:before="245" w:line="250" w:lineRule="exact"/>
        <w:jc w:val="both"/>
        <w:rPr>
          <w:rStyle w:val="FontStyle27"/>
          <w:rFonts w:ascii="Arial" w:hAnsi="Arial" w:cs="Arial"/>
          <w:sz w:val="20"/>
          <w:szCs w:val="20"/>
        </w:rPr>
      </w:pPr>
      <w:r w:rsidRPr="004B754F">
        <w:rPr>
          <w:rStyle w:val="FontStyle27"/>
          <w:rFonts w:ascii="Arial" w:hAnsi="Arial" w:cs="Arial"/>
          <w:sz w:val="20"/>
          <w:szCs w:val="20"/>
        </w:rPr>
        <w:t>Dokumenty do odbioru ostatecznego</w:t>
      </w:r>
    </w:p>
    <w:p w14:paraId="5677E397"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Podstawowym dokumentem do dokonania odbioru ostatecznego Robót jest protokół odbioru ostatecznego Robót sporządzony wg wzoru ustalonego przez Zamawiającego.</w:t>
      </w:r>
    </w:p>
    <w:p w14:paraId="50630AA5" w14:textId="77777777" w:rsidR="00BE0CE7" w:rsidRPr="004B754F" w:rsidRDefault="00BE0CE7" w:rsidP="004B754F">
      <w:pPr>
        <w:pStyle w:val="Style10"/>
        <w:widowControl/>
        <w:rPr>
          <w:rStyle w:val="FontStyle28"/>
          <w:rFonts w:ascii="Arial" w:hAnsi="Arial" w:cs="Arial"/>
          <w:sz w:val="20"/>
          <w:szCs w:val="20"/>
        </w:rPr>
      </w:pPr>
      <w:r w:rsidRPr="004B754F">
        <w:rPr>
          <w:rStyle w:val="FontStyle28"/>
          <w:rFonts w:ascii="Arial" w:hAnsi="Arial" w:cs="Arial"/>
          <w:sz w:val="20"/>
          <w:szCs w:val="20"/>
        </w:rPr>
        <w:t>Do odbioru ostatecznego Wykonawca jest zobowiązany przygotować następujące dokumenty:</w:t>
      </w:r>
    </w:p>
    <w:p w14:paraId="029C4046" w14:textId="77777777" w:rsidR="00BE0CE7" w:rsidRDefault="00BE0CE7" w:rsidP="004B754F">
      <w:pPr>
        <w:pStyle w:val="Style6"/>
        <w:widowControl/>
        <w:numPr>
          <w:ilvl w:val="0"/>
          <w:numId w:val="82"/>
        </w:numPr>
        <w:tabs>
          <w:tab w:val="left" w:pos="288"/>
        </w:tabs>
        <w:spacing w:line="250" w:lineRule="exact"/>
        <w:ind w:left="288" w:hanging="288"/>
        <w:jc w:val="both"/>
        <w:rPr>
          <w:rStyle w:val="FontStyle28"/>
          <w:rFonts w:ascii="Arial" w:hAnsi="Arial" w:cs="Arial"/>
          <w:sz w:val="20"/>
          <w:szCs w:val="20"/>
        </w:rPr>
      </w:pPr>
      <w:r w:rsidRPr="004B754F">
        <w:rPr>
          <w:rStyle w:val="FontStyle28"/>
          <w:rFonts w:ascii="Arial" w:hAnsi="Arial" w:cs="Arial"/>
          <w:sz w:val="20"/>
          <w:szCs w:val="20"/>
        </w:rPr>
        <w:t>Dokumentację Projektową podstawową z naniesionymi zmianami oraz dodatkową, jeśli została sporządzona w trakcie realizacji Umowy.</w:t>
      </w:r>
    </w:p>
    <w:p w14:paraId="3F5A7939" w14:textId="77777777" w:rsidR="00B23B2A" w:rsidRPr="004B754F" w:rsidRDefault="00B23B2A" w:rsidP="00B23B2A">
      <w:pPr>
        <w:pStyle w:val="Style6"/>
        <w:widowControl/>
        <w:numPr>
          <w:ilvl w:val="0"/>
          <w:numId w:val="82"/>
        </w:numPr>
        <w:tabs>
          <w:tab w:val="left" w:pos="288"/>
        </w:tabs>
        <w:spacing w:line="250" w:lineRule="exact"/>
        <w:ind w:left="288" w:hanging="288"/>
        <w:jc w:val="both"/>
        <w:rPr>
          <w:rStyle w:val="FontStyle28"/>
          <w:rFonts w:ascii="Arial" w:hAnsi="Arial" w:cs="Arial"/>
          <w:sz w:val="20"/>
          <w:szCs w:val="20"/>
        </w:rPr>
      </w:pPr>
      <w:r w:rsidRPr="00B23B2A">
        <w:rPr>
          <w:rStyle w:val="FontStyle28"/>
          <w:rFonts w:ascii="Arial" w:hAnsi="Arial" w:cs="Arial"/>
          <w:sz w:val="20"/>
          <w:szCs w:val="20"/>
        </w:rPr>
        <w:t>Specyfikacje Techniczne (podstawowe z Umowy i ew. uzupełniające lub zamienne).</w:t>
      </w:r>
    </w:p>
    <w:p w14:paraId="0CE9579B" w14:textId="77777777" w:rsidR="00BE0CE7" w:rsidRPr="004B754F" w:rsidRDefault="00BE0CE7" w:rsidP="004B754F">
      <w:pPr>
        <w:pStyle w:val="Style6"/>
        <w:widowControl/>
        <w:numPr>
          <w:ilvl w:val="0"/>
          <w:numId w:val="82"/>
        </w:numPr>
        <w:tabs>
          <w:tab w:val="left" w:pos="288"/>
        </w:tabs>
        <w:spacing w:line="250" w:lineRule="exact"/>
        <w:ind w:firstLine="0"/>
        <w:jc w:val="both"/>
        <w:rPr>
          <w:rStyle w:val="FontStyle28"/>
          <w:rFonts w:ascii="Arial" w:hAnsi="Arial" w:cs="Arial"/>
          <w:sz w:val="20"/>
          <w:szCs w:val="20"/>
        </w:rPr>
      </w:pPr>
      <w:r w:rsidRPr="004B754F">
        <w:rPr>
          <w:rStyle w:val="FontStyle28"/>
          <w:rFonts w:ascii="Arial" w:hAnsi="Arial" w:cs="Arial"/>
          <w:sz w:val="20"/>
          <w:szCs w:val="20"/>
        </w:rPr>
        <w:t>Recepty i ustalenia technologiczne.</w:t>
      </w:r>
    </w:p>
    <w:p w14:paraId="6ED27BE5" w14:textId="77777777" w:rsidR="00BE0CE7" w:rsidRPr="004B754F" w:rsidRDefault="00271D50" w:rsidP="004B754F">
      <w:pPr>
        <w:pStyle w:val="Style6"/>
        <w:widowControl/>
        <w:numPr>
          <w:ilvl w:val="0"/>
          <w:numId w:val="82"/>
        </w:numPr>
        <w:tabs>
          <w:tab w:val="left" w:pos="288"/>
        </w:tabs>
        <w:spacing w:line="250" w:lineRule="exact"/>
        <w:ind w:firstLine="0"/>
        <w:jc w:val="both"/>
        <w:rPr>
          <w:rStyle w:val="FontStyle28"/>
          <w:rFonts w:ascii="Arial" w:hAnsi="Arial" w:cs="Arial"/>
          <w:sz w:val="20"/>
          <w:szCs w:val="20"/>
        </w:rPr>
      </w:pPr>
      <w:r>
        <w:rPr>
          <w:rStyle w:val="FontStyle28"/>
          <w:rFonts w:ascii="Arial" w:hAnsi="Arial" w:cs="Arial"/>
          <w:sz w:val="20"/>
          <w:szCs w:val="20"/>
        </w:rPr>
        <w:t>Dzienniki Budowy</w:t>
      </w:r>
      <w:r w:rsidR="00BE0CE7" w:rsidRPr="004B754F">
        <w:rPr>
          <w:rStyle w:val="FontStyle28"/>
          <w:rFonts w:ascii="Arial" w:hAnsi="Arial" w:cs="Arial"/>
          <w:sz w:val="20"/>
          <w:szCs w:val="20"/>
        </w:rPr>
        <w:t xml:space="preserve"> </w:t>
      </w:r>
      <w:r w:rsidR="00F40B4D" w:rsidRPr="00D97E94">
        <w:rPr>
          <w:rStyle w:val="FontStyle28"/>
          <w:rFonts w:ascii="Arial" w:hAnsi="Arial" w:cs="Arial"/>
          <w:sz w:val="20"/>
          <w:szCs w:val="20"/>
        </w:rPr>
        <w:t>i Księgi Obmiarów</w:t>
      </w:r>
      <w:r w:rsidR="00F40B4D">
        <w:rPr>
          <w:rStyle w:val="FontStyle28"/>
          <w:rFonts w:ascii="Arial" w:hAnsi="Arial" w:cs="Arial"/>
          <w:sz w:val="20"/>
          <w:szCs w:val="20"/>
        </w:rPr>
        <w:t xml:space="preserve"> </w:t>
      </w:r>
      <w:r w:rsidR="00BE0CE7" w:rsidRPr="004B754F">
        <w:rPr>
          <w:rStyle w:val="FontStyle28"/>
          <w:rFonts w:ascii="Arial" w:hAnsi="Arial" w:cs="Arial"/>
          <w:sz w:val="20"/>
          <w:szCs w:val="20"/>
        </w:rPr>
        <w:t>(oryginały).</w:t>
      </w:r>
    </w:p>
    <w:p w14:paraId="1BE7EEF0" w14:textId="77777777" w:rsidR="00BE0CE7" w:rsidRPr="004B754F" w:rsidRDefault="00BE0CE7" w:rsidP="004B754F">
      <w:pPr>
        <w:pStyle w:val="Style6"/>
        <w:widowControl/>
        <w:numPr>
          <w:ilvl w:val="0"/>
          <w:numId w:val="82"/>
        </w:numPr>
        <w:tabs>
          <w:tab w:val="left" w:pos="288"/>
        </w:tabs>
        <w:spacing w:line="250" w:lineRule="exact"/>
        <w:ind w:firstLine="0"/>
        <w:jc w:val="both"/>
        <w:rPr>
          <w:rStyle w:val="FontStyle28"/>
          <w:rFonts w:ascii="Arial" w:hAnsi="Arial" w:cs="Arial"/>
          <w:sz w:val="20"/>
          <w:szCs w:val="20"/>
        </w:rPr>
      </w:pPr>
      <w:r w:rsidRPr="004B754F">
        <w:rPr>
          <w:rStyle w:val="FontStyle28"/>
          <w:rFonts w:ascii="Arial" w:hAnsi="Arial" w:cs="Arial"/>
          <w:sz w:val="20"/>
          <w:szCs w:val="20"/>
        </w:rPr>
        <w:t>Wyniki pomiarów kontrolnych oraz badań i oznaczeń laboratoryjnych, zgodnie z ST.</w:t>
      </w:r>
    </w:p>
    <w:p w14:paraId="2BC632A6" w14:textId="77777777" w:rsidR="00BE0CE7" w:rsidRDefault="00BE0CE7" w:rsidP="004B754F">
      <w:pPr>
        <w:pStyle w:val="Style6"/>
        <w:widowControl/>
        <w:numPr>
          <w:ilvl w:val="0"/>
          <w:numId w:val="82"/>
        </w:numPr>
        <w:tabs>
          <w:tab w:val="left" w:pos="288"/>
        </w:tabs>
        <w:spacing w:line="250" w:lineRule="exact"/>
        <w:ind w:left="288" w:hanging="288"/>
        <w:jc w:val="both"/>
        <w:rPr>
          <w:rStyle w:val="FontStyle28"/>
          <w:rFonts w:ascii="Arial" w:hAnsi="Arial" w:cs="Arial"/>
          <w:sz w:val="20"/>
          <w:szCs w:val="20"/>
        </w:rPr>
      </w:pPr>
      <w:r w:rsidRPr="004B754F">
        <w:rPr>
          <w:rStyle w:val="FontStyle28"/>
          <w:rFonts w:ascii="Arial" w:hAnsi="Arial" w:cs="Arial"/>
          <w:sz w:val="20"/>
          <w:szCs w:val="20"/>
        </w:rPr>
        <w:lastRenderedPageBreak/>
        <w:t>Informacja o znakach CE i znakach budowlanych wyrobów umieszczone na opakowaniach lub dołączone do dokumentów handlowych oraz oświadczenia o zgodności.</w:t>
      </w:r>
    </w:p>
    <w:p w14:paraId="6D91CC64" w14:textId="77777777" w:rsidR="007C642E" w:rsidRPr="007C642E" w:rsidRDefault="007C642E" w:rsidP="007C642E">
      <w:pPr>
        <w:pStyle w:val="Style6"/>
        <w:widowControl/>
        <w:numPr>
          <w:ilvl w:val="0"/>
          <w:numId w:val="82"/>
        </w:numPr>
        <w:tabs>
          <w:tab w:val="left" w:pos="288"/>
        </w:tabs>
        <w:spacing w:line="250" w:lineRule="exact"/>
        <w:ind w:left="284"/>
        <w:jc w:val="both"/>
        <w:rPr>
          <w:rStyle w:val="FontStyle28"/>
          <w:rFonts w:ascii="Arial" w:hAnsi="Arial" w:cs="Arial"/>
          <w:sz w:val="20"/>
          <w:szCs w:val="20"/>
        </w:rPr>
      </w:pPr>
      <w:r w:rsidRPr="007C642E">
        <w:rPr>
          <w:rStyle w:val="FontStyle28"/>
          <w:rFonts w:ascii="Arial" w:hAnsi="Arial" w:cs="Arial"/>
          <w:sz w:val="20"/>
          <w:szCs w:val="20"/>
        </w:rPr>
        <w:t>Opinię</w:t>
      </w:r>
      <w:r w:rsidR="004E4CD2">
        <w:rPr>
          <w:rStyle w:val="FontStyle28"/>
          <w:rFonts w:ascii="Arial" w:hAnsi="Arial" w:cs="Arial"/>
          <w:sz w:val="20"/>
          <w:szCs w:val="20"/>
        </w:rPr>
        <w:t xml:space="preserve"> </w:t>
      </w:r>
      <w:r w:rsidRPr="007C642E">
        <w:rPr>
          <w:rStyle w:val="FontStyle28"/>
          <w:rFonts w:ascii="Arial" w:hAnsi="Arial" w:cs="Arial"/>
          <w:sz w:val="20"/>
          <w:szCs w:val="20"/>
        </w:rPr>
        <w:t>technologiczną</w:t>
      </w:r>
      <w:r w:rsidR="004E4CD2">
        <w:rPr>
          <w:rStyle w:val="FontStyle28"/>
          <w:rFonts w:ascii="Arial" w:hAnsi="Arial" w:cs="Arial"/>
          <w:sz w:val="20"/>
          <w:szCs w:val="20"/>
        </w:rPr>
        <w:t xml:space="preserve"> </w:t>
      </w:r>
      <w:r w:rsidRPr="007C642E">
        <w:rPr>
          <w:rStyle w:val="FontStyle28"/>
          <w:rFonts w:ascii="Arial" w:hAnsi="Arial" w:cs="Arial"/>
          <w:sz w:val="20"/>
          <w:szCs w:val="20"/>
        </w:rPr>
        <w:t>sporządzoną</w:t>
      </w:r>
      <w:r w:rsidR="004E4CD2">
        <w:rPr>
          <w:rStyle w:val="FontStyle28"/>
          <w:rFonts w:ascii="Arial" w:hAnsi="Arial" w:cs="Arial"/>
          <w:sz w:val="20"/>
          <w:szCs w:val="20"/>
        </w:rPr>
        <w:t xml:space="preserve"> </w:t>
      </w:r>
      <w:r w:rsidRPr="007C642E">
        <w:rPr>
          <w:rStyle w:val="FontStyle28"/>
          <w:rFonts w:ascii="Arial" w:hAnsi="Arial" w:cs="Arial"/>
          <w:sz w:val="20"/>
          <w:szCs w:val="20"/>
        </w:rPr>
        <w:t>na</w:t>
      </w:r>
      <w:r w:rsidR="004E4CD2">
        <w:rPr>
          <w:rStyle w:val="FontStyle28"/>
          <w:rFonts w:ascii="Arial" w:hAnsi="Arial" w:cs="Arial"/>
          <w:sz w:val="20"/>
          <w:szCs w:val="20"/>
        </w:rPr>
        <w:t xml:space="preserve"> </w:t>
      </w:r>
      <w:r w:rsidRPr="007C642E">
        <w:rPr>
          <w:rStyle w:val="FontStyle28"/>
          <w:rFonts w:ascii="Arial" w:hAnsi="Arial" w:cs="Arial"/>
          <w:sz w:val="20"/>
          <w:szCs w:val="20"/>
        </w:rPr>
        <w:t>podstawie</w:t>
      </w:r>
      <w:r w:rsidR="004E4CD2">
        <w:rPr>
          <w:rStyle w:val="FontStyle28"/>
          <w:rFonts w:ascii="Arial" w:hAnsi="Arial" w:cs="Arial"/>
          <w:sz w:val="20"/>
          <w:szCs w:val="20"/>
        </w:rPr>
        <w:t xml:space="preserve"> </w:t>
      </w:r>
      <w:r>
        <w:rPr>
          <w:rStyle w:val="FontStyle28"/>
          <w:rFonts w:ascii="Arial" w:hAnsi="Arial" w:cs="Arial"/>
          <w:sz w:val="20"/>
          <w:szCs w:val="20"/>
        </w:rPr>
        <w:t>wszystkich</w:t>
      </w:r>
      <w:r w:rsidR="004E4CD2">
        <w:rPr>
          <w:rStyle w:val="FontStyle28"/>
          <w:rFonts w:ascii="Arial" w:hAnsi="Arial" w:cs="Arial"/>
          <w:sz w:val="20"/>
          <w:szCs w:val="20"/>
        </w:rPr>
        <w:t xml:space="preserve"> </w:t>
      </w:r>
      <w:r>
        <w:rPr>
          <w:rStyle w:val="FontStyle28"/>
          <w:rFonts w:ascii="Arial" w:hAnsi="Arial" w:cs="Arial"/>
          <w:sz w:val="20"/>
          <w:szCs w:val="20"/>
        </w:rPr>
        <w:t>wyników</w:t>
      </w:r>
      <w:r w:rsidR="004E4CD2">
        <w:rPr>
          <w:rStyle w:val="FontStyle28"/>
          <w:rFonts w:ascii="Arial" w:hAnsi="Arial" w:cs="Arial"/>
          <w:sz w:val="20"/>
          <w:szCs w:val="20"/>
        </w:rPr>
        <w:t xml:space="preserve"> </w:t>
      </w:r>
      <w:r>
        <w:rPr>
          <w:rStyle w:val="FontStyle28"/>
          <w:rFonts w:ascii="Arial" w:hAnsi="Arial" w:cs="Arial"/>
          <w:sz w:val="20"/>
          <w:szCs w:val="20"/>
        </w:rPr>
        <w:t>badań</w:t>
      </w:r>
      <w:r w:rsidR="004E4CD2">
        <w:rPr>
          <w:rStyle w:val="FontStyle28"/>
          <w:rFonts w:ascii="Arial" w:hAnsi="Arial" w:cs="Arial"/>
          <w:sz w:val="20"/>
          <w:szCs w:val="20"/>
        </w:rPr>
        <w:t xml:space="preserve"> </w:t>
      </w:r>
      <w:r>
        <w:rPr>
          <w:rStyle w:val="FontStyle28"/>
          <w:rFonts w:ascii="Arial" w:hAnsi="Arial" w:cs="Arial"/>
          <w:sz w:val="20"/>
          <w:szCs w:val="20"/>
        </w:rPr>
        <w:t>i</w:t>
      </w:r>
      <w:r w:rsidR="004E4CD2">
        <w:rPr>
          <w:rStyle w:val="FontStyle28"/>
          <w:rFonts w:ascii="Arial" w:hAnsi="Arial" w:cs="Arial"/>
          <w:sz w:val="20"/>
          <w:szCs w:val="20"/>
        </w:rPr>
        <w:t xml:space="preserve"> </w:t>
      </w:r>
      <w:r w:rsidRPr="007C642E">
        <w:rPr>
          <w:rStyle w:val="FontStyle28"/>
          <w:rFonts w:ascii="Arial" w:hAnsi="Arial" w:cs="Arial"/>
          <w:sz w:val="20"/>
          <w:szCs w:val="20"/>
        </w:rPr>
        <w:t>pomiarów</w:t>
      </w:r>
      <w:r w:rsidR="004E4CD2">
        <w:rPr>
          <w:rStyle w:val="FontStyle28"/>
          <w:rFonts w:ascii="Arial" w:hAnsi="Arial" w:cs="Arial"/>
          <w:sz w:val="20"/>
          <w:szCs w:val="20"/>
        </w:rPr>
        <w:t xml:space="preserve"> </w:t>
      </w:r>
      <w:r w:rsidRPr="007C642E">
        <w:rPr>
          <w:rStyle w:val="FontStyle28"/>
          <w:rFonts w:ascii="Arial" w:hAnsi="Arial" w:cs="Arial"/>
          <w:sz w:val="20"/>
          <w:szCs w:val="20"/>
        </w:rPr>
        <w:t>załączonych</w:t>
      </w:r>
      <w:r w:rsidR="004E4CD2">
        <w:rPr>
          <w:rStyle w:val="FontStyle28"/>
          <w:rFonts w:ascii="Arial" w:hAnsi="Arial" w:cs="Arial"/>
          <w:sz w:val="20"/>
          <w:szCs w:val="20"/>
        </w:rPr>
        <w:t xml:space="preserve"> </w:t>
      </w:r>
      <w:r w:rsidRPr="007C642E">
        <w:rPr>
          <w:rStyle w:val="FontStyle28"/>
          <w:rFonts w:ascii="Arial" w:hAnsi="Arial" w:cs="Arial"/>
          <w:sz w:val="20"/>
          <w:szCs w:val="20"/>
        </w:rPr>
        <w:t>do dokumentów odbioru, wykonanych zgodnie z ST</w:t>
      </w:r>
    </w:p>
    <w:p w14:paraId="0D5AFA1D" w14:textId="77777777" w:rsidR="00BE0CE7" w:rsidRPr="004B754F" w:rsidRDefault="00BE0CE7" w:rsidP="004B754F">
      <w:pPr>
        <w:pStyle w:val="Style6"/>
        <w:widowControl/>
        <w:numPr>
          <w:ilvl w:val="0"/>
          <w:numId w:val="82"/>
        </w:numPr>
        <w:tabs>
          <w:tab w:val="left" w:pos="288"/>
        </w:tabs>
        <w:spacing w:line="250" w:lineRule="exact"/>
        <w:ind w:left="288" w:hanging="288"/>
        <w:jc w:val="both"/>
        <w:rPr>
          <w:rStyle w:val="FontStyle28"/>
          <w:rFonts w:ascii="Arial" w:hAnsi="Arial" w:cs="Arial"/>
          <w:sz w:val="20"/>
          <w:szCs w:val="20"/>
        </w:rPr>
      </w:pPr>
      <w:r w:rsidRPr="004B754F">
        <w:rPr>
          <w:rStyle w:val="FontStyle28"/>
          <w:rFonts w:ascii="Arial" w:hAnsi="Arial" w:cs="Arial"/>
          <w:sz w:val="20"/>
          <w:szCs w:val="20"/>
        </w:rPr>
        <w:t>Rysunki (dokumentacje) na wykonanie robót towarzyszących (np. na przełożenie linii telefonicznej, energetycznej, gazowej, oświetlenia itp.) oraz protokoły odbioru i przekazania tych robót właścicielom urządzeń.</w:t>
      </w:r>
    </w:p>
    <w:p w14:paraId="7639DFA8" w14:textId="77777777" w:rsidR="00BE0CE7" w:rsidRPr="00467A36" w:rsidRDefault="00467A36" w:rsidP="00467A36">
      <w:pPr>
        <w:pStyle w:val="Style6"/>
        <w:widowControl/>
        <w:numPr>
          <w:ilvl w:val="0"/>
          <w:numId w:val="82"/>
        </w:numPr>
        <w:tabs>
          <w:tab w:val="left" w:pos="288"/>
        </w:tabs>
        <w:spacing w:line="250" w:lineRule="exact"/>
        <w:ind w:left="284"/>
        <w:jc w:val="both"/>
        <w:rPr>
          <w:rStyle w:val="FontStyle28"/>
          <w:rFonts w:ascii="Arial" w:hAnsi="Arial" w:cs="Arial"/>
          <w:sz w:val="20"/>
          <w:szCs w:val="20"/>
        </w:rPr>
      </w:pPr>
      <w:r w:rsidRPr="00467A36">
        <w:rPr>
          <w:rStyle w:val="FontStyle28"/>
          <w:rFonts w:ascii="Arial" w:hAnsi="Arial" w:cs="Arial"/>
          <w:sz w:val="20"/>
          <w:szCs w:val="20"/>
        </w:rPr>
        <w:t>Operat geodezyjny zawierający dokumentację geodezyjną sporządzoną na poszczególnych etapach budowy, a w szczególności szkice tyczenia i kontroli położenia poszczególnych element</w:t>
      </w:r>
      <w:r>
        <w:rPr>
          <w:rStyle w:val="FontStyle28"/>
          <w:rFonts w:ascii="Arial" w:hAnsi="Arial" w:cs="Arial"/>
          <w:sz w:val="20"/>
          <w:szCs w:val="20"/>
        </w:rPr>
        <w:t xml:space="preserve">ów obiektu/obiektów budowlanych </w:t>
      </w:r>
      <w:r w:rsidRPr="00467A36">
        <w:rPr>
          <w:rStyle w:val="FontStyle28"/>
          <w:rFonts w:ascii="Arial" w:hAnsi="Arial" w:cs="Arial"/>
          <w:sz w:val="20"/>
          <w:szCs w:val="20"/>
        </w:rPr>
        <w:t>oraz mapę geodezyjno-kartograficzną sporządzoną w wyniku geodezyjnej inwen</w:t>
      </w:r>
      <w:r>
        <w:rPr>
          <w:rStyle w:val="FontStyle28"/>
          <w:rFonts w:ascii="Arial" w:hAnsi="Arial" w:cs="Arial"/>
          <w:sz w:val="20"/>
          <w:szCs w:val="20"/>
        </w:rPr>
        <w:t xml:space="preserve">taryzacji powykonawczej robót i </w:t>
      </w:r>
      <w:r w:rsidRPr="00467A36">
        <w:rPr>
          <w:rStyle w:val="FontStyle28"/>
          <w:rFonts w:ascii="Arial" w:hAnsi="Arial" w:cs="Arial"/>
          <w:sz w:val="20"/>
          <w:szCs w:val="20"/>
        </w:rPr>
        <w:t>sieci uzbroje</w:t>
      </w:r>
      <w:r>
        <w:rPr>
          <w:rStyle w:val="FontStyle28"/>
          <w:rFonts w:ascii="Arial" w:hAnsi="Arial" w:cs="Arial"/>
          <w:sz w:val="20"/>
          <w:szCs w:val="20"/>
        </w:rPr>
        <w:t>nia terenu, w formie wydruku (1 </w:t>
      </w:r>
      <w:proofErr w:type="spellStart"/>
      <w:r w:rsidRPr="00467A36">
        <w:rPr>
          <w:rStyle w:val="FontStyle28"/>
          <w:rFonts w:ascii="Arial" w:hAnsi="Arial" w:cs="Arial"/>
          <w:sz w:val="20"/>
          <w:szCs w:val="20"/>
        </w:rPr>
        <w:t>kmpl</w:t>
      </w:r>
      <w:proofErr w:type="spellEnd"/>
      <w:r w:rsidRPr="00467A36">
        <w:rPr>
          <w:rStyle w:val="FontStyle28"/>
          <w:rFonts w:ascii="Arial" w:hAnsi="Arial" w:cs="Arial"/>
          <w:sz w:val="20"/>
          <w:szCs w:val="20"/>
        </w:rPr>
        <w:t xml:space="preserve">), oraz w formie elektronicznej na płycie CD, w tym mapa w postaci wektorowej w formacie </w:t>
      </w:r>
      <w:proofErr w:type="spellStart"/>
      <w:r w:rsidRPr="00467A36">
        <w:rPr>
          <w:rStyle w:val="FontStyle28"/>
          <w:rFonts w:ascii="Arial" w:hAnsi="Arial" w:cs="Arial"/>
          <w:sz w:val="20"/>
          <w:szCs w:val="20"/>
        </w:rPr>
        <w:t>dwg</w:t>
      </w:r>
      <w:proofErr w:type="spellEnd"/>
      <w:r w:rsidRPr="00467A36">
        <w:rPr>
          <w:rStyle w:val="FontStyle28"/>
          <w:rFonts w:ascii="Arial" w:hAnsi="Arial" w:cs="Arial"/>
          <w:sz w:val="20"/>
          <w:szCs w:val="20"/>
        </w:rPr>
        <w:t>/</w:t>
      </w:r>
      <w:proofErr w:type="spellStart"/>
      <w:r w:rsidRPr="00467A36">
        <w:rPr>
          <w:rStyle w:val="FontStyle28"/>
          <w:rFonts w:ascii="Arial" w:hAnsi="Arial" w:cs="Arial"/>
          <w:sz w:val="20"/>
          <w:szCs w:val="20"/>
        </w:rPr>
        <w:t>dxf</w:t>
      </w:r>
      <w:proofErr w:type="spellEnd"/>
      <w:r w:rsidRPr="00467A36">
        <w:rPr>
          <w:rStyle w:val="FontStyle28"/>
          <w:rFonts w:ascii="Arial" w:hAnsi="Arial" w:cs="Arial"/>
          <w:sz w:val="20"/>
          <w:szCs w:val="20"/>
        </w:rPr>
        <w:t xml:space="preserve"> – szczegółowy zakres w SST dla robót geodezyjnych.</w:t>
      </w:r>
    </w:p>
    <w:p w14:paraId="254627EB" w14:textId="77777777" w:rsidR="00BE0CE7" w:rsidRPr="007C642E" w:rsidRDefault="007C642E" w:rsidP="007C642E">
      <w:pPr>
        <w:pStyle w:val="Style6"/>
        <w:widowControl/>
        <w:numPr>
          <w:ilvl w:val="0"/>
          <w:numId w:val="82"/>
        </w:numPr>
        <w:tabs>
          <w:tab w:val="left" w:pos="288"/>
        </w:tabs>
        <w:spacing w:line="250" w:lineRule="exact"/>
        <w:ind w:left="284"/>
        <w:jc w:val="both"/>
        <w:rPr>
          <w:rStyle w:val="FontStyle28"/>
          <w:rFonts w:ascii="Arial" w:hAnsi="Arial" w:cs="Arial"/>
          <w:sz w:val="20"/>
          <w:szCs w:val="20"/>
        </w:rPr>
      </w:pPr>
      <w:r w:rsidRPr="007C642E">
        <w:rPr>
          <w:rStyle w:val="FontStyle28"/>
          <w:rFonts w:ascii="Arial" w:hAnsi="Arial" w:cs="Arial"/>
          <w:sz w:val="20"/>
          <w:szCs w:val="20"/>
        </w:rPr>
        <w:t>Kopię mapy zasadniczej powstałej w wyniku geodezyjnej inwentaryzacji p</w:t>
      </w:r>
      <w:r>
        <w:rPr>
          <w:rStyle w:val="FontStyle28"/>
          <w:rFonts w:ascii="Arial" w:hAnsi="Arial" w:cs="Arial"/>
          <w:sz w:val="20"/>
          <w:szCs w:val="20"/>
        </w:rPr>
        <w:t xml:space="preserve">owykonawczej poświadczoną przez </w:t>
      </w:r>
      <w:r w:rsidRPr="007C642E">
        <w:rPr>
          <w:rStyle w:val="FontStyle28"/>
          <w:rFonts w:ascii="Arial" w:hAnsi="Arial" w:cs="Arial"/>
          <w:sz w:val="20"/>
          <w:szCs w:val="20"/>
        </w:rPr>
        <w:t>właściwy Powiatowy Ośrodek Dokumentacji Geodezyjnej i Kartograficznej, w formie wydruku (1egz.), oraz w formie elektronicznej na płycie CD – szczegółowy zakres w SST dla robót geodezyjnych.</w:t>
      </w:r>
    </w:p>
    <w:p w14:paraId="0F762DD4" w14:textId="77777777" w:rsidR="00BE0CE7" w:rsidRPr="007C642E" w:rsidRDefault="007C642E" w:rsidP="007C642E">
      <w:pPr>
        <w:pStyle w:val="Style6"/>
        <w:widowControl/>
        <w:numPr>
          <w:ilvl w:val="0"/>
          <w:numId w:val="82"/>
        </w:numPr>
        <w:tabs>
          <w:tab w:val="left" w:pos="426"/>
        </w:tabs>
        <w:spacing w:line="250" w:lineRule="exact"/>
        <w:ind w:left="284"/>
        <w:jc w:val="both"/>
        <w:rPr>
          <w:rStyle w:val="FontStyle28"/>
          <w:rFonts w:ascii="Arial" w:hAnsi="Arial" w:cs="Arial"/>
          <w:sz w:val="20"/>
          <w:szCs w:val="20"/>
        </w:rPr>
      </w:pPr>
      <w:r w:rsidRPr="007C642E">
        <w:rPr>
          <w:rStyle w:val="FontStyle28"/>
          <w:rFonts w:ascii="Arial" w:hAnsi="Arial" w:cs="Arial"/>
          <w:sz w:val="20"/>
          <w:szCs w:val="20"/>
        </w:rPr>
        <w:t>Geodezyjne wykonanie szkicu przebiegu granic prawnych z ich stabilizacją w terenie świadkami betonowymi granicy</w:t>
      </w:r>
      <w:r w:rsidR="004E4CD2">
        <w:rPr>
          <w:rStyle w:val="FontStyle28"/>
          <w:rFonts w:ascii="Arial" w:hAnsi="Arial" w:cs="Arial"/>
          <w:sz w:val="20"/>
          <w:szCs w:val="20"/>
        </w:rPr>
        <w:t xml:space="preserve"> </w:t>
      </w:r>
      <w:r w:rsidRPr="007C642E">
        <w:rPr>
          <w:rStyle w:val="FontStyle28"/>
          <w:rFonts w:ascii="Arial" w:hAnsi="Arial" w:cs="Arial"/>
          <w:sz w:val="20"/>
          <w:szCs w:val="20"/>
        </w:rPr>
        <w:t>pasa</w:t>
      </w:r>
      <w:r w:rsidR="004E4CD2">
        <w:rPr>
          <w:rStyle w:val="FontStyle28"/>
          <w:rFonts w:ascii="Arial" w:hAnsi="Arial" w:cs="Arial"/>
          <w:sz w:val="20"/>
          <w:szCs w:val="20"/>
        </w:rPr>
        <w:t xml:space="preserve"> </w:t>
      </w:r>
      <w:r w:rsidRPr="007C642E">
        <w:rPr>
          <w:rStyle w:val="FontStyle28"/>
          <w:rFonts w:ascii="Arial" w:hAnsi="Arial" w:cs="Arial"/>
          <w:sz w:val="20"/>
          <w:szCs w:val="20"/>
        </w:rPr>
        <w:t>drogowego</w:t>
      </w:r>
      <w:r w:rsidR="004E4CD2">
        <w:rPr>
          <w:rStyle w:val="FontStyle28"/>
          <w:rFonts w:ascii="Arial" w:hAnsi="Arial" w:cs="Arial"/>
          <w:sz w:val="20"/>
          <w:szCs w:val="20"/>
        </w:rPr>
        <w:t xml:space="preserve"> </w:t>
      </w:r>
      <w:r w:rsidRPr="007C642E">
        <w:rPr>
          <w:rStyle w:val="FontStyle28"/>
          <w:rFonts w:ascii="Arial" w:hAnsi="Arial" w:cs="Arial"/>
          <w:sz w:val="20"/>
          <w:szCs w:val="20"/>
        </w:rPr>
        <w:t>w</w:t>
      </w:r>
      <w:r w:rsidR="004E4CD2">
        <w:rPr>
          <w:rStyle w:val="FontStyle28"/>
          <w:rFonts w:ascii="Arial" w:hAnsi="Arial" w:cs="Arial"/>
          <w:sz w:val="20"/>
          <w:szCs w:val="20"/>
        </w:rPr>
        <w:t xml:space="preserve"> </w:t>
      </w:r>
      <w:r w:rsidRPr="007C642E">
        <w:rPr>
          <w:rStyle w:val="FontStyle28"/>
          <w:rFonts w:ascii="Arial" w:hAnsi="Arial" w:cs="Arial"/>
          <w:sz w:val="20"/>
          <w:szCs w:val="20"/>
        </w:rPr>
        <w:t>formie</w:t>
      </w:r>
      <w:r w:rsidR="004E4CD2">
        <w:rPr>
          <w:rStyle w:val="FontStyle28"/>
          <w:rFonts w:ascii="Arial" w:hAnsi="Arial" w:cs="Arial"/>
          <w:sz w:val="20"/>
          <w:szCs w:val="20"/>
        </w:rPr>
        <w:t xml:space="preserve"> </w:t>
      </w:r>
      <w:r w:rsidRPr="007C642E">
        <w:rPr>
          <w:rStyle w:val="FontStyle28"/>
          <w:rFonts w:ascii="Arial" w:hAnsi="Arial" w:cs="Arial"/>
          <w:sz w:val="20"/>
          <w:szCs w:val="20"/>
        </w:rPr>
        <w:t>wydr</w:t>
      </w:r>
      <w:r>
        <w:rPr>
          <w:rStyle w:val="FontStyle28"/>
          <w:rFonts w:ascii="Arial" w:hAnsi="Arial" w:cs="Arial"/>
          <w:sz w:val="20"/>
          <w:szCs w:val="20"/>
        </w:rPr>
        <w:t>uku</w:t>
      </w:r>
      <w:r w:rsidR="004E4CD2">
        <w:rPr>
          <w:rStyle w:val="FontStyle28"/>
          <w:rFonts w:ascii="Arial" w:hAnsi="Arial" w:cs="Arial"/>
          <w:sz w:val="20"/>
          <w:szCs w:val="20"/>
        </w:rPr>
        <w:t xml:space="preserve"> </w:t>
      </w:r>
      <w:r>
        <w:rPr>
          <w:rStyle w:val="FontStyle28"/>
          <w:rFonts w:ascii="Arial" w:hAnsi="Arial" w:cs="Arial"/>
          <w:sz w:val="20"/>
          <w:szCs w:val="20"/>
        </w:rPr>
        <w:t>(1</w:t>
      </w:r>
      <w:r w:rsidR="004E4CD2">
        <w:rPr>
          <w:rStyle w:val="FontStyle28"/>
          <w:rFonts w:ascii="Arial" w:hAnsi="Arial" w:cs="Arial"/>
          <w:sz w:val="20"/>
          <w:szCs w:val="20"/>
        </w:rPr>
        <w:t xml:space="preserve"> </w:t>
      </w:r>
      <w:r>
        <w:rPr>
          <w:rStyle w:val="FontStyle28"/>
          <w:rFonts w:ascii="Arial" w:hAnsi="Arial" w:cs="Arial"/>
          <w:sz w:val="20"/>
          <w:szCs w:val="20"/>
        </w:rPr>
        <w:t>egzemplarz),</w:t>
      </w:r>
      <w:r w:rsidR="004E4CD2">
        <w:rPr>
          <w:rStyle w:val="FontStyle28"/>
          <w:rFonts w:ascii="Arial" w:hAnsi="Arial" w:cs="Arial"/>
          <w:sz w:val="20"/>
          <w:szCs w:val="20"/>
        </w:rPr>
        <w:t xml:space="preserve"> </w:t>
      </w:r>
      <w:r>
        <w:rPr>
          <w:rStyle w:val="FontStyle28"/>
          <w:rFonts w:ascii="Arial" w:hAnsi="Arial" w:cs="Arial"/>
          <w:sz w:val="20"/>
          <w:szCs w:val="20"/>
        </w:rPr>
        <w:t>oraz</w:t>
      </w:r>
      <w:r w:rsidR="004E4CD2">
        <w:rPr>
          <w:rStyle w:val="FontStyle28"/>
          <w:rFonts w:ascii="Arial" w:hAnsi="Arial" w:cs="Arial"/>
          <w:sz w:val="20"/>
          <w:szCs w:val="20"/>
        </w:rPr>
        <w:t xml:space="preserve"> </w:t>
      </w:r>
      <w:r>
        <w:rPr>
          <w:rStyle w:val="FontStyle28"/>
          <w:rFonts w:ascii="Arial" w:hAnsi="Arial" w:cs="Arial"/>
          <w:sz w:val="20"/>
          <w:szCs w:val="20"/>
        </w:rPr>
        <w:t>w </w:t>
      </w:r>
      <w:r w:rsidRPr="007C642E">
        <w:rPr>
          <w:rStyle w:val="FontStyle28"/>
          <w:rFonts w:ascii="Arial" w:hAnsi="Arial" w:cs="Arial"/>
          <w:sz w:val="20"/>
          <w:szCs w:val="20"/>
        </w:rPr>
        <w:t>formie</w:t>
      </w:r>
      <w:r w:rsidR="004E4CD2">
        <w:rPr>
          <w:rStyle w:val="FontStyle28"/>
          <w:rFonts w:ascii="Arial" w:hAnsi="Arial" w:cs="Arial"/>
          <w:sz w:val="20"/>
          <w:szCs w:val="20"/>
        </w:rPr>
        <w:t xml:space="preserve"> </w:t>
      </w:r>
      <w:r w:rsidRPr="007C642E">
        <w:rPr>
          <w:rStyle w:val="FontStyle28"/>
          <w:rFonts w:ascii="Arial" w:hAnsi="Arial" w:cs="Arial"/>
          <w:sz w:val="20"/>
          <w:szCs w:val="20"/>
        </w:rPr>
        <w:t>elektronicznej</w:t>
      </w:r>
      <w:r w:rsidR="004E4CD2">
        <w:rPr>
          <w:rStyle w:val="FontStyle28"/>
          <w:rFonts w:ascii="Arial" w:hAnsi="Arial" w:cs="Arial"/>
          <w:sz w:val="20"/>
          <w:szCs w:val="20"/>
        </w:rPr>
        <w:t xml:space="preserve"> </w:t>
      </w:r>
      <w:r w:rsidRPr="007C642E">
        <w:rPr>
          <w:rStyle w:val="FontStyle28"/>
          <w:rFonts w:ascii="Arial" w:hAnsi="Arial" w:cs="Arial"/>
          <w:sz w:val="20"/>
          <w:szCs w:val="20"/>
        </w:rPr>
        <w:t>na</w:t>
      </w:r>
      <w:r w:rsidR="004E4CD2">
        <w:rPr>
          <w:rStyle w:val="FontStyle28"/>
          <w:rFonts w:ascii="Arial" w:hAnsi="Arial" w:cs="Arial"/>
          <w:sz w:val="20"/>
          <w:szCs w:val="20"/>
        </w:rPr>
        <w:t xml:space="preserve"> </w:t>
      </w:r>
      <w:r w:rsidRPr="007C642E">
        <w:rPr>
          <w:rStyle w:val="FontStyle28"/>
          <w:rFonts w:ascii="Arial" w:hAnsi="Arial" w:cs="Arial"/>
          <w:sz w:val="20"/>
          <w:szCs w:val="20"/>
        </w:rPr>
        <w:t>płycie</w:t>
      </w:r>
      <w:r w:rsidR="004E4CD2">
        <w:rPr>
          <w:rStyle w:val="FontStyle28"/>
          <w:rFonts w:ascii="Arial" w:hAnsi="Arial" w:cs="Arial"/>
          <w:sz w:val="20"/>
          <w:szCs w:val="20"/>
        </w:rPr>
        <w:t xml:space="preserve"> </w:t>
      </w:r>
      <w:r w:rsidRPr="007C642E">
        <w:rPr>
          <w:rStyle w:val="FontStyle28"/>
          <w:rFonts w:ascii="Arial" w:hAnsi="Arial" w:cs="Arial"/>
          <w:sz w:val="20"/>
          <w:szCs w:val="20"/>
        </w:rPr>
        <w:t>CD</w:t>
      </w:r>
      <w:r w:rsidR="004E4CD2">
        <w:rPr>
          <w:rStyle w:val="FontStyle28"/>
          <w:rFonts w:ascii="Arial" w:hAnsi="Arial" w:cs="Arial"/>
          <w:sz w:val="20"/>
          <w:szCs w:val="20"/>
        </w:rPr>
        <w:t xml:space="preserve"> </w:t>
      </w:r>
      <w:r w:rsidRPr="007C642E">
        <w:rPr>
          <w:rStyle w:val="FontStyle28"/>
          <w:rFonts w:ascii="Arial" w:hAnsi="Arial" w:cs="Arial"/>
          <w:sz w:val="20"/>
          <w:szCs w:val="20"/>
        </w:rPr>
        <w:t>– szczegółowy zakres w SST dla robót geodezyjnych.</w:t>
      </w:r>
    </w:p>
    <w:p w14:paraId="43C8CE1F" w14:textId="77777777" w:rsidR="00BE0CE7" w:rsidRPr="004B754F" w:rsidRDefault="00BE0CE7" w:rsidP="004B754F">
      <w:pPr>
        <w:pStyle w:val="Style20"/>
        <w:widowControl/>
        <w:spacing w:line="250" w:lineRule="exact"/>
        <w:jc w:val="both"/>
        <w:rPr>
          <w:rStyle w:val="FontStyle28"/>
          <w:rFonts w:ascii="Arial" w:hAnsi="Arial" w:cs="Arial"/>
          <w:sz w:val="20"/>
          <w:szCs w:val="20"/>
        </w:rPr>
      </w:pPr>
      <w:r w:rsidRPr="004B754F">
        <w:rPr>
          <w:rStyle w:val="FontStyle28"/>
          <w:rFonts w:ascii="Arial" w:hAnsi="Arial" w:cs="Arial"/>
          <w:sz w:val="20"/>
          <w:szCs w:val="20"/>
        </w:rPr>
        <w:t>W przypadku, gdy wg komisji, Roboty pod względem przygotowania dokumentacyjnego nie będą gotowe do odbioru ostatecznego, komisja w porozumieniu z Wykonawcą wyznaczy ponowny termin odbioru ostatecznego Robót. Uznaje się, że wszelkie koszty związane z wypełnieniem wymagań określonych powyżej nie podlegają odrębnej zapłacie i są uwzględnione w cenie kontraktowej.</w:t>
      </w:r>
    </w:p>
    <w:p w14:paraId="09984645" w14:textId="77777777" w:rsidR="00BE0CE7" w:rsidRPr="004B754F" w:rsidRDefault="00BE0CE7" w:rsidP="004B754F">
      <w:pPr>
        <w:pStyle w:val="Style11"/>
        <w:widowControl/>
        <w:spacing w:line="240" w:lineRule="exact"/>
        <w:jc w:val="both"/>
        <w:rPr>
          <w:sz w:val="20"/>
          <w:szCs w:val="20"/>
        </w:rPr>
      </w:pPr>
    </w:p>
    <w:p w14:paraId="31CC71BA" w14:textId="77777777" w:rsidR="00BE0CE7" w:rsidRPr="004B754F" w:rsidRDefault="00BE0CE7" w:rsidP="004B754F">
      <w:pPr>
        <w:pStyle w:val="Style11"/>
        <w:widowControl/>
        <w:spacing w:before="5"/>
        <w:jc w:val="both"/>
        <w:rPr>
          <w:rStyle w:val="FontStyle27"/>
          <w:rFonts w:ascii="Arial" w:hAnsi="Arial" w:cs="Arial"/>
          <w:sz w:val="20"/>
          <w:szCs w:val="20"/>
        </w:rPr>
      </w:pPr>
      <w:r w:rsidRPr="004B754F">
        <w:rPr>
          <w:rStyle w:val="FontStyle27"/>
          <w:rFonts w:ascii="Arial" w:hAnsi="Arial" w:cs="Arial"/>
          <w:sz w:val="20"/>
          <w:szCs w:val="20"/>
        </w:rPr>
        <w:t>8.5. Odbiór przed upływem okresu rękojmi</w:t>
      </w:r>
    </w:p>
    <w:p w14:paraId="0B33A9F1" w14:textId="77777777" w:rsidR="00BE0CE7" w:rsidRPr="004B754F" w:rsidRDefault="00BE0CE7" w:rsidP="004B754F">
      <w:pPr>
        <w:pStyle w:val="Style20"/>
        <w:widowControl/>
        <w:spacing w:line="250" w:lineRule="exact"/>
        <w:jc w:val="both"/>
        <w:rPr>
          <w:rStyle w:val="FontStyle28"/>
          <w:rFonts w:ascii="Arial" w:hAnsi="Arial" w:cs="Arial"/>
          <w:sz w:val="20"/>
          <w:szCs w:val="20"/>
        </w:rPr>
      </w:pPr>
      <w:r w:rsidRPr="004B754F">
        <w:rPr>
          <w:rStyle w:val="FontStyle28"/>
          <w:rFonts w:ascii="Arial" w:hAnsi="Arial" w:cs="Arial"/>
          <w:sz w:val="20"/>
          <w:szCs w:val="20"/>
        </w:rPr>
        <w:t>Odbiór przed okresem rękojmi polega na ocenie wykonanych Robót związanych z usunięciem wad zaistniałych w okresie rękojmi. Odbiór przed upływem okresu rękojmi będzie dokonany na podstawie oceny wizualnej obiektu z uwzględnieniem zasad opisanych w punkcie 8.4. „Odbiór ostateczny Robót".</w:t>
      </w:r>
    </w:p>
    <w:p w14:paraId="580B2CF6" w14:textId="77777777" w:rsidR="00BE0CE7" w:rsidRPr="004B754F" w:rsidRDefault="00BE0CE7" w:rsidP="004B754F">
      <w:pPr>
        <w:pStyle w:val="Style11"/>
        <w:widowControl/>
        <w:spacing w:line="240" w:lineRule="exact"/>
        <w:jc w:val="both"/>
        <w:rPr>
          <w:sz w:val="20"/>
          <w:szCs w:val="20"/>
        </w:rPr>
      </w:pPr>
    </w:p>
    <w:p w14:paraId="3FC8ABDD" w14:textId="77777777" w:rsidR="00BE0CE7" w:rsidRDefault="00BE0CE7" w:rsidP="00F06184">
      <w:pPr>
        <w:pStyle w:val="Style11"/>
        <w:widowControl/>
        <w:numPr>
          <w:ilvl w:val="0"/>
          <w:numId w:val="82"/>
        </w:numPr>
        <w:spacing w:before="163" w:line="240" w:lineRule="auto"/>
        <w:jc w:val="both"/>
        <w:rPr>
          <w:rStyle w:val="FontStyle27"/>
          <w:rFonts w:ascii="Arial" w:hAnsi="Arial" w:cs="Arial"/>
          <w:sz w:val="20"/>
          <w:szCs w:val="20"/>
        </w:rPr>
      </w:pPr>
      <w:r w:rsidRPr="004B754F">
        <w:rPr>
          <w:rStyle w:val="FontStyle27"/>
          <w:rFonts w:ascii="Arial" w:hAnsi="Arial" w:cs="Arial"/>
          <w:sz w:val="20"/>
          <w:szCs w:val="20"/>
        </w:rPr>
        <w:t>PODSTAWA PŁATNOŚCI</w:t>
      </w:r>
    </w:p>
    <w:p w14:paraId="1076169A" w14:textId="77777777" w:rsidR="00F06184" w:rsidRPr="004B754F" w:rsidRDefault="00F06184" w:rsidP="00F06184">
      <w:pPr>
        <w:pStyle w:val="Style11"/>
        <w:widowControl/>
        <w:spacing w:before="163" w:line="240" w:lineRule="auto"/>
        <w:jc w:val="both"/>
        <w:rPr>
          <w:rStyle w:val="FontStyle27"/>
          <w:rFonts w:ascii="Arial" w:hAnsi="Arial" w:cs="Arial"/>
          <w:sz w:val="20"/>
          <w:szCs w:val="20"/>
        </w:rPr>
      </w:pPr>
    </w:p>
    <w:p w14:paraId="1D4DD934" w14:textId="77777777" w:rsidR="00BE0CE7" w:rsidRPr="004B754F" w:rsidRDefault="00BE0CE7" w:rsidP="00F06184">
      <w:pPr>
        <w:pStyle w:val="Style12"/>
        <w:widowControl/>
        <w:numPr>
          <w:ilvl w:val="0"/>
          <w:numId w:val="83"/>
        </w:numPr>
        <w:tabs>
          <w:tab w:val="left" w:pos="288"/>
        </w:tabs>
        <w:jc w:val="both"/>
        <w:rPr>
          <w:rStyle w:val="FontStyle27"/>
          <w:rFonts w:ascii="Arial" w:hAnsi="Arial" w:cs="Arial"/>
          <w:sz w:val="20"/>
          <w:szCs w:val="20"/>
        </w:rPr>
      </w:pPr>
      <w:r w:rsidRPr="004B754F">
        <w:rPr>
          <w:rStyle w:val="FontStyle27"/>
          <w:rFonts w:ascii="Arial" w:hAnsi="Arial" w:cs="Arial"/>
          <w:sz w:val="20"/>
          <w:szCs w:val="20"/>
        </w:rPr>
        <w:t>Ustalenia ogólne</w:t>
      </w:r>
    </w:p>
    <w:p w14:paraId="4E926FC3" w14:textId="77777777" w:rsidR="00F06184" w:rsidRPr="004B754F" w:rsidRDefault="00BE0CE7" w:rsidP="003E63DF">
      <w:pPr>
        <w:pStyle w:val="Style20"/>
        <w:widowControl/>
        <w:jc w:val="both"/>
        <w:rPr>
          <w:rStyle w:val="FontStyle28"/>
          <w:rFonts w:ascii="Arial" w:hAnsi="Arial" w:cs="Arial"/>
          <w:sz w:val="20"/>
          <w:szCs w:val="20"/>
        </w:rPr>
      </w:pPr>
      <w:r w:rsidRPr="004B754F">
        <w:rPr>
          <w:rStyle w:val="FontStyle28"/>
          <w:rFonts w:ascii="Arial" w:hAnsi="Arial" w:cs="Arial"/>
          <w:sz w:val="20"/>
          <w:szCs w:val="20"/>
        </w:rPr>
        <w:t>Podstawę płatności określa umowa z Wykonawcą o roboty budowlane.</w:t>
      </w:r>
    </w:p>
    <w:p w14:paraId="62D67DCE" w14:textId="77777777" w:rsidR="00BE0CE7" w:rsidRPr="004B754F" w:rsidRDefault="00BE0CE7" w:rsidP="004B754F">
      <w:pPr>
        <w:pStyle w:val="Style12"/>
        <w:widowControl/>
        <w:numPr>
          <w:ilvl w:val="0"/>
          <w:numId w:val="84"/>
        </w:numPr>
        <w:tabs>
          <w:tab w:val="left" w:pos="288"/>
        </w:tabs>
        <w:spacing w:before="245" w:line="250" w:lineRule="exact"/>
        <w:jc w:val="both"/>
        <w:rPr>
          <w:rStyle w:val="FontStyle27"/>
          <w:rFonts w:ascii="Arial" w:hAnsi="Arial" w:cs="Arial"/>
          <w:sz w:val="20"/>
          <w:szCs w:val="20"/>
        </w:rPr>
      </w:pPr>
      <w:r w:rsidRPr="004B754F">
        <w:rPr>
          <w:rStyle w:val="FontStyle27"/>
          <w:rFonts w:ascii="Arial" w:hAnsi="Arial" w:cs="Arial"/>
          <w:sz w:val="20"/>
          <w:szCs w:val="20"/>
        </w:rPr>
        <w:t>Objazdy, Przejazdy, drogi tymczasowe i Organizacja Ruchu</w:t>
      </w:r>
    </w:p>
    <w:p w14:paraId="59A52C3D" w14:textId="77777777" w:rsidR="00BE0CE7" w:rsidRPr="004B754F" w:rsidRDefault="00BE0CE7" w:rsidP="004B754F">
      <w:pPr>
        <w:pStyle w:val="Style20"/>
        <w:widowControl/>
        <w:spacing w:line="250" w:lineRule="exact"/>
        <w:jc w:val="both"/>
        <w:rPr>
          <w:rStyle w:val="FontStyle28"/>
          <w:rFonts w:ascii="Arial" w:hAnsi="Arial" w:cs="Arial"/>
          <w:sz w:val="20"/>
          <w:szCs w:val="20"/>
        </w:rPr>
      </w:pPr>
      <w:r w:rsidRPr="004B754F">
        <w:rPr>
          <w:rStyle w:val="FontStyle28"/>
          <w:rFonts w:ascii="Arial" w:hAnsi="Arial" w:cs="Arial"/>
          <w:sz w:val="20"/>
          <w:szCs w:val="20"/>
        </w:rPr>
        <w:t>Koszt Objazdów, Przejazdów, dróg tymczasowych i Organizacji ruchu obejmuje wszystkie koszty związane z projektem, wykonaniem, ustawieniem utrzymaniem i demontażem oznakowania, a w tym:</w:t>
      </w:r>
    </w:p>
    <w:p w14:paraId="309F0949" w14:textId="77777777" w:rsidR="00BE0CE7" w:rsidRPr="004B754F" w:rsidRDefault="00BE0CE7" w:rsidP="004B754F">
      <w:pPr>
        <w:pStyle w:val="Style21"/>
        <w:widowControl/>
        <w:numPr>
          <w:ilvl w:val="0"/>
          <w:numId w:val="85"/>
        </w:numPr>
        <w:tabs>
          <w:tab w:val="left" w:pos="355"/>
        </w:tabs>
        <w:ind w:left="355"/>
        <w:rPr>
          <w:rStyle w:val="FontStyle28"/>
          <w:rFonts w:ascii="Arial" w:hAnsi="Arial" w:cs="Arial"/>
          <w:sz w:val="20"/>
          <w:szCs w:val="20"/>
        </w:rPr>
      </w:pPr>
      <w:r w:rsidRPr="004B754F">
        <w:rPr>
          <w:rStyle w:val="FontStyle28"/>
          <w:rFonts w:ascii="Arial" w:hAnsi="Arial" w:cs="Arial"/>
          <w:sz w:val="20"/>
          <w:szCs w:val="20"/>
        </w:rPr>
        <w:t>Opracowanie oraz uzgodnienie z Inżynierem i odpowiednimi instytucjami Projektu Organizacji Ruchu na czas trwania budowy oraz ewentualnych zmian do niego wraz z dostarczeniem kopii Projektu Inżynierowi i wprowadzaniem dalszych zmian i uzgodnień wynikających z postępu Robót.</w:t>
      </w:r>
    </w:p>
    <w:p w14:paraId="6034094A" w14:textId="77777777" w:rsidR="00BE0CE7" w:rsidRPr="004B754F" w:rsidRDefault="00BE0CE7" w:rsidP="004B754F">
      <w:pPr>
        <w:pStyle w:val="Style21"/>
        <w:widowControl/>
        <w:numPr>
          <w:ilvl w:val="0"/>
          <w:numId w:val="85"/>
        </w:numPr>
        <w:tabs>
          <w:tab w:val="left" w:pos="355"/>
        </w:tabs>
        <w:ind w:firstLine="0"/>
        <w:rPr>
          <w:rStyle w:val="FontStyle28"/>
          <w:rFonts w:ascii="Arial" w:hAnsi="Arial" w:cs="Arial"/>
          <w:sz w:val="20"/>
          <w:szCs w:val="20"/>
        </w:rPr>
      </w:pPr>
      <w:r w:rsidRPr="004B754F">
        <w:rPr>
          <w:rStyle w:val="FontStyle28"/>
          <w:rFonts w:ascii="Arial" w:hAnsi="Arial" w:cs="Arial"/>
          <w:sz w:val="20"/>
          <w:szCs w:val="20"/>
        </w:rPr>
        <w:t>Wykonanie tymczasowego oznakowania i oświetlenia zgodnie z wymaganiami bezpieczeństwa ruchu.</w:t>
      </w:r>
    </w:p>
    <w:p w14:paraId="47553892" w14:textId="77777777" w:rsidR="00BE0CE7" w:rsidRPr="004B754F" w:rsidRDefault="00BE0CE7" w:rsidP="004B754F">
      <w:pPr>
        <w:pStyle w:val="Style21"/>
        <w:widowControl/>
        <w:numPr>
          <w:ilvl w:val="0"/>
          <w:numId w:val="85"/>
        </w:numPr>
        <w:tabs>
          <w:tab w:val="left" w:pos="355"/>
        </w:tabs>
        <w:ind w:firstLine="0"/>
        <w:rPr>
          <w:rStyle w:val="FontStyle28"/>
          <w:rFonts w:ascii="Arial" w:hAnsi="Arial" w:cs="Arial"/>
          <w:sz w:val="20"/>
          <w:szCs w:val="20"/>
        </w:rPr>
      </w:pPr>
      <w:r w:rsidRPr="004B754F">
        <w:rPr>
          <w:rStyle w:val="FontStyle28"/>
          <w:rFonts w:ascii="Arial" w:hAnsi="Arial" w:cs="Arial"/>
          <w:sz w:val="20"/>
          <w:szCs w:val="20"/>
        </w:rPr>
        <w:t>Opłaty/dzierżawy terenu.</w:t>
      </w:r>
    </w:p>
    <w:p w14:paraId="2B6806F7" w14:textId="77777777" w:rsidR="00BE0CE7" w:rsidRPr="004B754F" w:rsidRDefault="00BE0CE7" w:rsidP="004B754F">
      <w:pPr>
        <w:pStyle w:val="Style21"/>
        <w:widowControl/>
        <w:numPr>
          <w:ilvl w:val="0"/>
          <w:numId w:val="85"/>
        </w:numPr>
        <w:tabs>
          <w:tab w:val="left" w:pos="355"/>
        </w:tabs>
        <w:ind w:firstLine="0"/>
        <w:rPr>
          <w:rStyle w:val="FontStyle28"/>
          <w:rFonts w:ascii="Arial" w:hAnsi="Arial" w:cs="Arial"/>
          <w:sz w:val="20"/>
          <w:szCs w:val="20"/>
        </w:rPr>
      </w:pPr>
      <w:r w:rsidRPr="004B754F">
        <w:rPr>
          <w:rStyle w:val="FontStyle28"/>
          <w:rFonts w:ascii="Arial" w:hAnsi="Arial" w:cs="Arial"/>
          <w:sz w:val="20"/>
          <w:szCs w:val="20"/>
        </w:rPr>
        <w:t>Przygotowanie terenu.</w:t>
      </w:r>
    </w:p>
    <w:p w14:paraId="50E007F9" w14:textId="77777777" w:rsidR="00BE0CE7" w:rsidRPr="004B754F" w:rsidRDefault="00BE0CE7" w:rsidP="004B754F">
      <w:pPr>
        <w:pStyle w:val="Style21"/>
        <w:widowControl/>
        <w:numPr>
          <w:ilvl w:val="0"/>
          <w:numId w:val="85"/>
        </w:numPr>
        <w:tabs>
          <w:tab w:val="left" w:pos="355"/>
        </w:tabs>
        <w:ind w:firstLine="0"/>
        <w:rPr>
          <w:rStyle w:val="FontStyle28"/>
          <w:rFonts w:ascii="Arial" w:hAnsi="Arial" w:cs="Arial"/>
          <w:sz w:val="20"/>
          <w:szCs w:val="20"/>
        </w:rPr>
      </w:pPr>
      <w:r w:rsidRPr="004B754F">
        <w:rPr>
          <w:rStyle w:val="FontStyle28"/>
          <w:rFonts w:ascii="Arial" w:hAnsi="Arial" w:cs="Arial"/>
          <w:sz w:val="20"/>
          <w:szCs w:val="20"/>
        </w:rPr>
        <w:t>Wzmocnienie podłoża pod drogi tymczasowe i rusztowania.</w:t>
      </w:r>
    </w:p>
    <w:p w14:paraId="3D9EB7EB" w14:textId="77777777" w:rsidR="00BE0CE7" w:rsidRPr="004B754F" w:rsidRDefault="00BE0CE7" w:rsidP="004B754F">
      <w:pPr>
        <w:pStyle w:val="Style21"/>
        <w:widowControl/>
        <w:numPr>
          <w:ilvl w:val="0"/>
          <w:numId w:val="85"/>
        </w:numPr>
        <w:tabs>
          <w:tab w:val="left" w:pos="355"/>
        </w:tabs>
        <w:ind w:left="355"/>
        <w:rPr>
          <w:rStyle w:val="FontStyle28"/>
          <w:rFonts w:ascii="Arial" w:hAnsi="Arial" w:cs="Arial"/>
          <w:sz w:val="20"/>
          <w:szCs w:val="20"/>
        </w:rPr>
      </w:pPr>
      <w:r w:rsidRPr="004B754F">
        <w:rPr>
          <w:rStyle w:val="FontStyle28"/>
          <w:rFonts w:ascii="Arial" w:hAnsi="Arial" w:cs="Arial"/>
          <w:sz w:val="20"/>
          <w:szCs w:val="20"/>
        </w:rPr>
        <w:t xml:space="preserve">Dostarczenie i wykonanie konstrukcji tymczasowej nawierzchni, ramp, chodników, krawężników, barier, </w:t>
      </w:r>
      <w:proofErr w:type="spellStart"/>
      <w:r w:rsidRPr="004B754F">
        <w:rPr>
          <w:rStyle w:val="FontStyle28"/>
          <w:rFonts w:ascii="Arial" w:hAnsi="Arial" w:cs="Arial"/>
          <w:sz w:val="20"/>
          <w:szCs w:val="20"/>
        </w:rPr>
        <w:t>oznakowań</w:t>
      </w:r>
      <w:proofErr w:type="spellEnd"/>
      <w:r w:rsidRPr="004B754F">
        <w:rPr>
          <w:rStyle w:val="FontStyle28"/>
          <w:rFonts w:ascii="Arial" w:hAnsi="Arial" w:cs="Arial"/>
          <w:sz w:val="20"/>
          <w:szCs w:val="20"/>
        </w:rPr>
        <w:t xml:space="preserve"> i drenażu.</w:t>
      </w:r>
    </w:p>
    <w:p w14:paraId="0D0291C2" w14:textId="77777777" w:rsidR="00BE0CE7" w:rsidRPr="004B754F" w:rsidRDefault="00BE0CE7" w:rsidP="004B754F">
      <w:pPr>
        <w:pStyle w:val="Style21"/>
        <w:widowControl/>
        <w:numPr>
          <w:ilvl w:val="0"/>
          <w:numId w:val="85"/>
        </w:numPr>
        <w:tabs>
          <w:tab w:val="left" w:pos="355"/>
        </w:tabs>
        <w:ind w:firstLine="0"/>
        <w:rPr>
          <w:rStyle w:val="FontStyle28"/>
          <w:rFonts w:ascii="Arial" w:hAnsi="Arial" w:cs="Arial"/>
          <w:sz w:val="20"/>
          <w:szCs w:val="20"/>
        </w:rPr>
      </w:pPr>
      <w:r w:rsidRPr="004B754F">
        <w:rPr>
          <w:rStyle w:val="FontStyle28"/>
          <w:rFonts w:ascii="Arial" w:hAnsi="Arial" w:cs="Arial"/>
          <w:sz w:val="20"/>
          <w:szCs w:val="20"/>
        </w:rPr>
        <w:t>Tymczasową przebudowę urządzeń obcych.</w:t>
      </w:r>
    </w:p>
    <w:p w14:paraId="369E7BB8" w14:textId="77777777" w:rsidR="00BE0CE7" w:rsidRPr="004B754F" w:rsidRDefault="00BE0CE7" w:rsidP="004B754F">
      <w:pPr>
        <w:pStyle w:val="Style21"/>
        <w:widowControl/>
        <w:numPr>
          <w:ilvl w:val="0"/>
          <w:numId w:val="85"/>
        </w:numPr>
        <w:tabs>
          <w:tab w:val="left" w:pos="355"/>
        </w:tabs>
        <w:ind w:left="355"/>
        <w:rPr>
          <w:rStyle w:val="FontStyle28"/>
          <w:rFonts w:ascii="Arial" w:hAnsi="Arial" w:cs="Arial"/>
          <w:sz w:val="20"/>
          <w:szCs w:val="20"/>
        </w:rPr>
      </w:pPr>
      <w:r w:rsidRPr="004B754F">
        <w:rPr>
          <w:rStyle w:val="FontStyle28"/>
          <w:rFonts w:ascii="Arial" w:hAnsi="Arial" w:cs="Arial"/>
          <w:sz w:val="20"/>
          <w:szCs w:val="20"/>
        </w:rPr>
        <w:t>Wykonanie remontu cząstkowego dróg objazdowych, a w przypadku znacznego uszkodzenia nawierzchni dróg objazdowych - wykonanie nowej nawierzchni na koszt Wykonawcy w technologii odpowiadającej istniejącej nawierzchni.</w:t>
      </w:r>
    </w:p>
    <w:p w14:paraId="78FD1D2E" w14:textId="77777777" w:rsidR="00271D50" w:rsidRDefault="00BE0CE7" w:rsidP="00271D50">
      <w:pPr>
        <w:pStyle w:val="Style15"/>
        <w:widowControl/>
        <w:numPr>
          <w:ilvl w:val="0"/>
          <w:numId w:val="85"/>
        </w:numPr>
        <w:tabs>
          <w:tab w:val="left" w:pos="365"/>
        </w:tabs>
        <w:ind w:right="2399"/>
        <w:rPr>
          <w:rStyle w:val="FontStyle28"/>
          <w:rFonts w:ascii="Arial" w:hAnsi="Arial" w:cs="Arial"/>
          <w:sz w:val="20"/>
          <w:szCs w:val="20"/>
        </w:rPr>
      </w:pPr>
      <w:r w:rsidRPr="004B754F">
        <w:rPr>
          <w:rStyle w:val="FontStyle28"/>
          <w:rFonts w:ascii="Arial" w:hAnsi="Arial" w:cs="Arial"/>
          <w:sz w:val="20"/>
          <w:szCs w:val="20"/>
        </w:rPr>
        <w:t>Uzupełnienie ubytków pobocza dróg doj</w:t>
      </w:r>
      <w:r w:rsidR="00271D50">
        <w:rPr>
          <w:rStyle w:val="FontStyle28"/>
          <w:rFonts w:ascii="Arial" w:hAnsi="Arial" w:cs="Arial"/>
          <w:sz w:val="20"/>
          <w:szCs w:val="20"/>
        </w:rPr>
        <w:t xml:space="preserve">azdowych gruntem z </w:t>
      </w:r>
      <w:proofErr w:type="spellStart"/>
      <w:r w:rsidR="00271D50">
        <w:rPr>
          <w:rStyle w:val="FontStyle28"/>
          <w:rFonts w:ascii="Arial" w:hAnsi="Arial" w:cs="Arial"/>
          <w:sz w:val="20"/>
          <w:szCs w:val="20"/>
        </w:rPr>
        <w:t>dokopu</w:t>
      </w:r>
      <w:proofErr w:type="spellEnd"/>
      <w:r w:rsidR="00271D50">
        <w:rPr>
          <w:rStyle w:val="FontStyle28"/>
          <w:rFonts w:ascii="Arial" w:hAnsi="Arial" w:cs="Arial"/>
          <w:sz w:val="20"/>
          <w:szCs w:val="20"/>
        </w:rPr>
        <w:t>.</w:t>
      </w:r>
    </w:p>
    <w:p w14:paraId="215557A9" w14:textId="77777777" w:rsidR="00271D50" w:rsidRDefault="00BE0CE7" w:rsidP="00271D50">
      <w:pPr>
        <w:pStyle w:val="Style15"/>
        <w:widowControl/>
        <w:numPr>
          <w:ilvl w:val="0"/>
          <w:numId w:val="85"/>
        </w:numPr>
        <w:tabs>
          <w:tab w:val="left" w:pos="365"/>
        </w:tabs>
        <w:ind w:right="3091"/>
        <w:rPr>
          <w:rStyle w:val="FontStyle28"/>
          <w:rFonts w:ascii="Arial" w:hAnsi="Arial" w:cs="Arial"/>
          <w:sz w:val="20"/>
          <w:szCs w:val="20"/>
        </w:rPr>
      </w:pPr>
      <w:r w:rsidRPr="004B754F">
        <w:rPr>
          <w:rStyle w:val="FontStyle28"/>
          <w:rFonts w:ascii="Arial" w:hAnsi="Arial" w:cs="Arial"/>
          <w:sz w:val="20"/>
          <w:szCs w:val="20"/>
        </w:rPr>
        <w:t>Zakupy i koszty zakupu potrzebnych materiałów.</w:t>
      </w:r>
    </w:p>
    <w:p w14:paraId="6210C23D" w14:textId="77777777" w:rsidR="00271D50" w:rsidRDefault="00BE0CE7" w:rsidP="00271D50">
      <w:pPr>
        <w:pStyle w:val="Style15"/>
        <w:widowControl/>
        <w:numPr>
          <w:ilvl w:val="0"/>
          <w:numId w:val="85"/>
        </w:numPr>
        <w:tabs>
          <w:tab w:val="left" w:pos="365"/>
        </w:tabs>
        <w:ind w:right="3091"/>
        <w:rPr>
          <w:rStyle w:val="FontStyle28"/>
          <w:rFonts w:ascii="Arial" w:hAnsi="Arial" w:cs="Arial"/>
          <w:sz w:val="20"/>
          <w:szCs w:val="20"/>
        </w:rPr>
      </w:pPr>
      <w:r w:rsidRPr="00271D50">
        <w:rPr>
          <w:rStyle w:val="FontStyle28"/>
          <w:rFonts w:ascii="Arial" w:hAnsi="Arial" w:cs="Arial"/>
          <w:sz w:val="20"/>
          <w:szCs w:val="20"/>
        </w:rPr>
        <w:lastRenderedPageBreak/>
        <w:t>Dostarczenie i koszty dostarczeni</w:t>
      </w:r>
      <w:r w:rsidR="00271D50">
        <w:rPr>
          <w:rStyle w:val="FontStyle28"/>
          <w:rFonts w:ascii="Arial" w:hAnsi="Arial" w:cs="Arial"/>
          <w:sz w:val="20"/>
          <w:szCs w:val="20"/>
        </w:rPr>
        <w:t>a potrzebnych materiałów.</w:t>
      </w:r>
    </w:p>
    <w:p w14:paraId="37F881D1" w14:textId="77777777" w:rsidR="00271D50" w:rsidRDefault="00BE0CE7" w:rsidP="00271D50">
      <w:pPr>
        <w:pStyle w:val="Style15"/>
        <w:widowControl/>
        <w:numPr>
          <w:ilvl w:val="0"/>
          <w:numId w:val="85"/>
        </w:numPr>
        <w:tabs>
          <w:tab w:val="left" w:pos="365"/>
        </w:tabs>
        <w:ind w:right="3091"/>
        <w:rPr>
          <w:rStyle w:val="FontStyle28"/>
          <w:rFonts w:ascii="Arial" w:hAnsi="Arial" w:cs="Arial"/>
          <w:sz w:val="20"/>
          <w:szCs w:val="20"/>
        </w:rPr>
      </w:pPr>
      <w:r w:rsidRPr="00271D50">
        <w:rPr>
          <w:rStyle w:val="FontStyle28"/>
          <w:rFonts w:ascii="Arial" w:hAnsi="Arial" w:cs="Arial"/>
          <w:sz w:val="20"/>
          <w:szCs w:val="20"/>
        </w:rPr>
        <w:t>Koszt zapewnienia niezbędnych czynników produkcji.</w:t>
      </w:r>
    </w:p>
    <w:p w14:paraId="5398F8BB" w14:textId="77777777" w:rsidR="00BE0CE7" w:rsidRPr="00271D50" w:rsidRDefault="00BE0CE7" w:rsidP="003C06EC">
      <w:pPr>
        <w:pStyle w:val="Style15"/>
        <w:widowControl/>
        <w:tabs>
          <w:tab w:val="left" w:pos="365"/>
        </w:tabs>
        <w:ind w:right="415"/>
        <w:rPr>
          <w:rStyle w:val="FontStyle28"/>
          <w:rFonts w:ascii="Arial" w:hAnsi="Arial" w:cs="Arial"/>
          <w:sz w:val="20"/>
          <w:szCs w:val="20"/>
        </w:rPr>
      </w:pPr>
      <w:r w:rsidRPr="00D97E94">
        <w:rPr>
          <w:rStyle w:val="FontStyle28"/>
          <w:rFonts w:ascii="Arial" w:hAnsi="Arial" w:cs="Arial"/>
          <w:sz w:val="20"/>
          <w:szCs w:val="20"/>
        </w:rPr>
        <w:t>Koszt Utrzymania objazdów, przejazdów dróg tymczasowych i organizacji ruchu</w:t>
      </w:r>
      <w:r w:rsidRPr="00271D50">
        <w:rPr>
          <w:rStyle w:val="FontStyle28"/>
          <w:rFonts w:ascii="Arial" w:hAnsi="Arial" w:cs="Arial"/>
          <w:sz w:val="20"/>
          <w:szCs w:val="20"/>
        </w:rPr>
        <w:t xml:space="preserve"> obejmuje:</w:t>
      </w:r>
    </w:p>
    <w:p w14:paraId="2E8AF48D" w14:textId="77777777" w:rsidR="00BE0CE7" w:rsidRPr="004B754F" w:rsidRDefault="00BE0CE7" w:rsidP="004B754F">
      <w:pPr>
        <w:pStyle w:val="Style15"/>
        <w:widowControl/>
        <w:numPr>
          <w:ilvl w:val="0"/>
          <w:numId w:val="86"/>
        </w:numPr>
        <w:tabs>
          <w:tab w:val="left" w:pos="427"/>
        </w:tabs>
        <w:rPr>
          <w:rStyle w:val="FontStyle28"/>
          <w:rFonts w:ascii="Arial" w:hAnsi="Arial" w:cs="Arial"/>
          <w:sz w:val="20"/>
          <w:szCs w:val="20"/>
        </w:rPr>
      </w:pPr>
      <w:r w:rsidRPr="004B754F">
        <w:rPr>
          <w:rStyle w:val="FontStyle28"/>
          <w:rFonts w:ascii="Arial" w:hAnsi="Arial" w:cs="Arial"/>
          <w:sz w:val="20"/>
          <w:szCs w:val="20"/>
        </w:rPr>
        <w:t xml:space="preserve">Oczyszczanie, przestawienie, przykrycie i usunięcie tymczasowych </w:t>
      </w:r>
      <w:proofErr w:type="spellStart"/>
      <w:r w:rsidRPr="004B754F">
        <w:rPr>
          <w:rStyle w:val="FontStyle28"/>
          <w:rFonts w:ascii="Arial" w:hAnsi="Arial" w:cs="Arial"/>
          <w:sz w:val="20"/>
          <w:szCs w:val="20"/>
        </w:rPr>
        <w:t>oznakowań</w:t>
      </w:r>
      <w:proofErr w:type="spellEnd"/>
      <w:r w:rsidRPr="004B754F">
        <w:rPr>
          <w:rStyle w:val="FontStyle28"/>
          <w:rFonts w:ascii="Arial" w:hAnsi="Arial" w:cs="Arial"/>
          <w:sz w:val="20"/>
          <w:szCs w:val="20"/>
        </w:rPr>
        <w:t xml:space="preserve"> pionowych, poziomych, barier i świateł.</w:t>
      </w:r>
    </w:p>
    <w:p w14:paraId="23D49E2A" w14:textId="77777777" w:rsidR="00BE0CE7" w:rsidRPr="004B754F" w:rsidRDefault="00BE0CE7" w:rsidP="004B754F">
      <w:pPr>
        <w:pStyle w:val="Style21"/>
        <w:widowControl/>
        <w:numPr>
          <w:ilvl w:val="0"/>
          <w:numId w:val="86"/>
        </w:numPr>
        <w:tabs>
          <w:tab w:val="left" w:pos="427"/>
        </w:tabs>
        <w:ind w:firstLine="0"/>
        <w:rPr>
          <w:rStyle w:val="FontStyle28"/>
          <w:rFonts w:ascii="Arial" w:hAnsi="Arial" w:cs="Arial"/>
          <w:sz w:val="20"/>
          <w:szCs w:val="20"/>
        </w:rPr>
      </w:pPr>
      <w:r w:rsidRPr="004B754F">
        <w:rPr>
          <w:rStyle w:val="FontStyle28"/>
          <w:rFonts w:ascii="Arial" w:hAnsi="Arial" w:cs="Arial"/>
          <w:sz w:val="20"/>
          <w:szCs w:val="20"/>
        </w:rPr>
        <w:t>Utrzymanie płynności ruchu publicznego.</w:t>
      </w:r>
    </w:p>
    <w:p w14:paraId="2EC47C0A" w14:textId="77777777" w:rsidR="00BE0CE7" w:rsidRPr="004B754F" w:rsidRDefault="00BE0CE7" w:rsidP="004B754F">
      <w:pPr>
        <w:pStyle w:val="Style15"/>
        <w:widowControl/>
        <w:numPr>
          <w:ilvl w:val="0"/>
          <w:numId w:val="86"/>
        </w:numPr>
        <w:tabs>
          <w:tab w:val="left" w:pos="427"/>
        </w:tabs>
        <w:rPr>
          <w:rStyle w:val="FontStyle28"/>
          <w:rFonts w:ascii="Arial" w:hAnsi="Arial" w:cs="Arial"/>
          <w:sz w:val="20"/>
          <w:szCs w:val="20"/>
        </w:rPr>
      </w:pPr>
      <w:r w:rsidRPr="004B754F">
        <w:rPr>
          <w:rStyle w:val="FontStyle28"/>
          <w:rFonts w:ascii="Arial" w:hAnsi="Arial" w:cs="Arial"/>
          <w:sz w:val="20"/>
          <w:szCs w:val="20"/>
        </w:rPr>
        <w:t>Utrzymanie płynności ruchu publicznego z uwzględnieniem kierowania ruchem przy pomocy przeszkolonych sygnalistów.</w:t>
      </w:r>
    </w:p>
    <w:p w14:paraId="42D749C0" w14:textId="77777777" w:rsidR="00271D50" w:rsidRPr="00271D50" w:rsidRDefault="00BE0CE7" w:rsidP="00271D50">
      <w:pPr>
        <w:pStyle w:val="Style15"/>
        <w:widowControl/>
        <w:numPr>
          <w:ilvl w:val="0"/>
          <w:numId w:val="86"/>
        </w:numPr>
        <w:tabs>
          <w:tab w:val="left" w:pos="427"/>
        </w:tabs>
        <w:rPr>
          <w:rStyle w:val="FontStyle28"/>
          <w:rFonts w:ascii="Arial" w:hAnsi="Arial" w:cs="Arial"/>
          <w:sz w:val="20"/>
          <w:szCs w:val="20"/>
        </w:rPr>
      </w:pPr>
      <w:r w:rsidRPr="004B754F">
        <w:rPr>
          <w:rStyle w:val="FontStyle28"/>
          <w:rFonts w:ascii="Arial" w:hAnsi="Arial" w:cs="Arial"/>
          <w:sz w:val="20"/>
          <w:szCs w:val="20"/>
        </w:rPr>
        <w:t xml:space="preserve">Utrzymanie w wymaganym stanie technicznym tymczasowych nawierzchni, chodników, krawężników, barier, </w:t>
      </w:r>
      <w:proofErr w:type="spellStart"/>
      <w:r w:rsidRPr="004B754F">
        <w:rPr>
          <w:rStyle w:val="FontStyle28"/>
          <w:rFonts w:ascii="Arial" w:hAnsi="Arial" w:cs="Arial"/>
          <w:sz w:val="20"/>
          <w:szCs w:val="20"/>
        </w:rPr>
        <w:t>oznakowań</w:t>
      </w:r>
      <w:proofErr w:type="spellEnd"/>
      <w:r w:rsidRPr="004B754F">
        <w:rPr>
          <w:rStyle w:val="FontStyle28"/>
          <w:rFonts w:ascii="Arial" w:hAnsi="Arial" w:cs="Arial"/>
          <w:sz w:val="20"/>
          <w:szCs w:val="20"/>
        </w:rPr>
        <w:t xml:space="preserve"> i drenażu</w:t>
      </w:r>
    </w:p>
    <w:p w14:paraId="5835147A" w14:textId="77777777" w:rsidR="00BE0CE7" w:rsidRPr="00271D50" w:rsidRDefault="00BE0CE7" w:rsidP="003C06EC">
      <w:pPr>
        <w:pStyle w:val="Style15"/>
        <w:widowControl/>
        <w:rPr>
          <w:rStyle w:val="FontStyle28"/>
          <w:rFonts w:ascii="Arial" w:hAnsi="Arial" w:cs="Arial"/>
          <w:sz w:val="20"/>
          <w:szCs w:val="20"/>
        </w:rPr>
      </w:pPr>
      <w:r w:rsidRPr="00D97E94">
        <w:rPr>
          <w:rStyle w:val="FontStyle28"/>
          <w:rFonts w:ascii="Arial" w:hAnsi="Arial" w:cs="Arial"/>
          <w:sz w:val="20"/>
          <w:szCs w:val="20"/>
        </w:rPr>
        <w:t>Koszt Likwidacji objazdów/przejazdów i organizacji ruchu obejmuje:</w:t>
      </w:r>
    </w:p>
    <w:p w14:paraId="075F8256" w14:textId="77777777" w:rsidR="00BE0CE7" w:rsidRPr="004B754F" w:rsidRDefault="00BE0CE7" w:rsidP="004B754F">
      <w:pPr>
        <w:pStyle w:val="Style21"/>
        <w:widowControl/>
        <w:numPr>
          <w:ilvl w:val="0"/>
          <w:numId w:val="87"/>
        </w:numPr>
        <w:tabs>
          <w:tab w:val="left" w:pos="432"/>
        </w:tabs>
        <w:ind w:firstLine="0"/>
        <w:rPr>
          <w:rStyle w:val="FontStyle28"/>
          <w:rFonts w:ascii="Arial" w:hAnsi="Arial" w:cs="Arial"/>
          <w:sz w:val="20"/>
          <w:szCs w:val="20"/>
        </w:rPr>
      </w:pPr>
      <w:r w:rsidRPr="004B754F">
        <w:rPr>
          <w:rStyle w:val="FontStyle28"/>
          <w:rFonts w:ascii="Arial" w:hAnsi="Arial" w:cs="Arial"/>
          <w:sz w:val="20"/>
          <w:szCs w:val="20"/>
        </w:rPr>
        <w:t>Usunięcie wbudowanych materiałów i oznakowania.</w:t>
      </w:r>
    </w:p>
    <w:p w14:paraId="7617D3F0" w14:textId="77777777" w:rsidR="00BE0CE7" w:rsidRPr="00271D50" w:rsidRDefault="00BE0CE7" w:rsidP="00271D50">
      <w:pPr>
        <w:pStyle w:val="Style21"/>
        <w:widowControl/>
        <w:numPr>
          <w:ilvl w:val="0"/>
          <w:numId w:val="87"/>
        </w:numPr>
        <w:tabs>
          <w:tab w:val="left" w:pos="432"/>
        </w:tabs>
        <w:ind w:firstLine="0"/>
        <w:rPr>
          <w:color w:val="000000"/>
          <w:sz w:val="20"/>
          <w:szCs w:val="20"/>
        </w:rPr>
      </w:pPr>
      <w:r w:rsidRPr="004B754F">
        <w:rPr>
          <w:rStyle w:val="FontStyle28"/>
          <w:rFonts w:ascii="Arial" w:hAnsi="Arial" w:cs="Arial"/>
          <w:sz w:val="20"/>
          <w:szCs w:val="20"/>
        </w:rPr>
        <w:t>Doprowadzenie terenu do stanu pierwotnego.</w:t>
      </w:r>
    </w:p>
    <w:p w14:paraId="0B2A8EF5" w14:textId="77777777" w:rsidR="00BE0CE7" w:rsidRPr="004B754F" w:rsidRDefault="00BE0CE7" w:rsidP="004B754F">
      <w:pPr>
        <w:pStyle w:val="Style10"/>
        <w:widowControl/>
        <w:spacing w:before="10"/>
        <w:rPr>
          <w:rStyle w:val="FontStyle28"/>
          <w:rFonts w:ascii="Arial" w:hAnsi="Arial" w:cs="Arial"/>
          <w:sz w:val="20"/>
          <w:szCs w:val="20"/>
        </w:rPr>
      </w:pPr>
      <w:r w:rsidRPr="004B754F">
        <w:rPr>
          <w:rStyle w:val="FontStyle28"/>
          <w:rFonts w:ascii="Arial" w:hAnsi="Arial" w:cs="Arial"/>
          <w:sz w:val="20"/>
          <w:szCs w:val="20"/>
        </w:rPr>
        <w:t>Uznaje się, że wszelkie koszty związane z wypełnieniem wymagań określonych powyżej nie podlegają odrębnej zapłacie i są uwzględnione w cenie kontraktowej.</w:t>
      </w:r>
    </w:p>
    <w:p w14:paraId="7ABB0EB6" w14:textId="77777777" w:rsidR="00BE0CE7" w:rsidRPr="004B754F" w:rsidRDefault="00BE0CE7" w:rsidP="004B754F">
      <w:pPr>
        <w:pStyle w:val="Style11"/>
        <w:widowControl/>
        <w:spacing w:line="240" w:lineRule="exact"/>
        <w:jc w:val="both"/>
        <w:rPr>
          <w:sz w:val="20"/>
          <w:szCs w:val="20"/>
        </w:rPr>
      </w:pPr>
    </w:p>
    <w:p w14:paraId="753067C8" w14:textId="77777777" w:rsidR="00BE0CE7" w:rsidRPr="004B754F" w:rsidRDefault="00BE0CE7" w:rsidP="004B754F">
      <w:pPr>
        <w:pStyle w:val="Style11"/>
        <w:widowControl/>
        <w:spacing w:before="38" w:line="240" w:lineRule="auto"/>
        <w:jc w:val="both"/>
        <w:rPr>
          <w:rStyle w:val="FontStyle27"/>
          <w:rFonts w:ascii="Arial" w:hAnsi="Arial" w:cs="Arial"/>
          <w:sz w:val="20"/>
          <w:szCs w:val="20"/>
        </w:rPr>
      </w:pPr>
      <w:r w:rsidRPr="004B754F">
        <w:rPr>
          <w:rStyle w:val="FontStyle27"/>
          <w:rFonts w:ascii="Arial" w:hAnsi="Arial" w:cs="Arial"/>
          <w:sz w:val="20"/>
          <w:szCs w:val="20"/>
        </w:rPr>
        <w:t>9.3. Zaplecze Wykonawcy</w:t>
      </w:r>
    </w:p>
    <w:p w14:paraId="5D0A53AC" w14:textId="77777777" w:rsidR="00BE0CE7" w:rsidRPr="004B754F" w:rsidRDefault="00BE0CE7" w:rsidP="004B754F">
      <w:pPr>
        <w:pStyle w:val="Style10"/>
        <w:widowControl/>
        <w:spacing w:line="254" w:lineRule="exact"/>
        <w:rPr>
          <w:rStyle w:val="FontStyle28"/>
          <w:rFonts w:ascii="Arial" w:hAnsi="Arial" w:cs="Arial"/>
          <w:sz w:val="20"/>
          <w:szCs w:val="20"/>
        </w:rPr>
      </w:pPr>
      <w:r w:rsidRPr="004B754F">
        <w:rPr>
          <w:rStyle w:val="FontStyle28"/>
          <w:rFonts w:ascii="Arial" w:hAnsi="Arial" w:cs="Arial"/>
          <w:sz w:val="20"/>
          <w:szCs w:val="20"/>
        </w:rPr>
        <w:t>Zaplecze Wykonawcy składa się z niezbędnych instalacji, urządzeń, biur, placów składowych oraz dróg dojazdowych i wewnętrznych potrzebnych do realizacji wymienionych Robót.</w:t>
      </w:r>
    </w:p>
    <w:p w14:paraId="7038DC9A" w14:textId="77777777" w:rsidR="00BE0CE7" w:rsidRPr="004B754F" w:rsidRDefault="00BE0CE7" w:rsidP="004B754F">
      <w:pPr>
        <w:pStyle w:val="Style10"/>
        <w:widowControl/>
        <w:spacing w:before="192"/>
        <w:rPr>
          <w:rStyle w:val="FontStyle28"/>
          <w:rFonts w:ascii="Arial" w:hAnsi="Arial" w:cs="Arial"/>
          <w:sz w:val="20"/>
          <w:szCs w:val="20"/>
        </w:rPr>
      </w:pPr>
      <w:r w:rsidRPr="004B754F">
        <w:rPr>
          <w:rStyle w:val="FontStyle28"/>
          <w:rFonts w:ascii="Arial" w:hAnsi="Arial" w:cs="Arial"/>
          <w:sz w:val="20"/>
          <w:szCs w:val="20"/>
        </w:rPr>
        <w:t>Koszt urządzenia Zaplecza Wykonawcy obejmuje:</w:t>
      </w:r>
    </w:p>
    <w:p w14:paraId="5073E818" w14:textId="77777777" w:rsidR="00BE0CE7" w:rsidRPr="004B754F" w:rsidRDefault="00BE0CE7" w:rsidP="004B754F">
      <w:pPr>
        <w:pStyle w:val="Style13"/>
        <w:widowControl/>
        <w:numPr>
          <w:ilvl w:val="0"/>
          <w:numId w:val="88"/>
        </w:numPr>
        <w:tabs>
          <w:tab w:val="left" w:pos="226"/>
        </w:tabs>
        <w:spacing w:line="250" w:lineRule="exact"/>
        <w:jc w:val="both"/>
        <w:rPr>
          <w:rStyle w:val="FontStyle28"/>
          <w:rFonts w:ascii="Arial" w:hAnsi="Arial" w:cs="Arial"/>
          <w:sz w:val="20"/>
          <w:szCs w:val="20"/>
        </w:rPr>
      </w:pPr>
      <w:r w:rsidRPr="004B754F">
        <w:rPr>
          <w:rStyle w:val="FontStyle28"/>
          <w:rFonts w:ascii="Arial" w:hAnsi="Arial" w:cs="Arial"/>
          <w:sz w:val="20"/>
          <w:szCs w:val="20"/>
        </w:rPr>
        <w:t>Urządzenie Zaplecza Wykonawcy obejmuje zainstalowanie i wykonanie wszystkich niezbędnych urządzeń, instalacji, dróg dojazdowych i wewnętrznych, biur (w tym kontenerów biurowych na terenie budowy i w pobliżu obiektów mostowych), placów i zabezpieczeń potrzebnych Wykonawcy przy realizacji Robót.</w:t>
      </w:r>
    </w:p>
    <w:p w14:paraId="099BCD25" w14:textId="77777777" w:rsidR="00BE0CE7" w:rsidRPr="004B754F" w:rsidRDefault="00BE0CE7" w:rsidP="004B754F">
      <w:pPr>
        <w:pStyle w:val="Style13"/>
        <w:widowControl/>
        <w:numPr>
          <w:ilvl w:val="0"/>
          <w:numId w:val="88"/>
        </w:numPr>
        <w:tabs>
          <w:tab w:val="left" w:pos="226"/>
        </w:tabs>
        <w:spacing w:line="250" w:lineRule="exact"/>
        <w:jc w:val="both"/>
        <w:rPr>
          <w:rStyle w:val="FontStyle28"/>
          <w:rFonts w:ascii="Arial" w:hAnsi="Arial" w:cs="Arial"/>
          <w:sz w:val="20"/>
          <w:szCs w:val="20"/>
        </w:rPr>
      </w:pPr>
      <w:r w:rsidRPr="004B754F">
        <w:rPr>
          <w:rStyle w:val="FontStyle28"/>
          <w:rFonts w:ascii="Arial" w:hAnsi="Arial" w:cs="Arial"/>
          <w:sz w:val="20"/>
          <w:szCs w:val="20"/>
        </w:rPr>
        <w:t>Opłaty/dzierżawy terenu</w:t>
      </w:r>
    </w:p>
    <w:p w14:paraId="3919B18D" w14:textId="77777777" w:rsidR="00BE0CE7" w:rsidRPr="004B754F" w:rsidRDefault="00BE0CE7" w:rsidP="004B754F">
      <w:pPr>
        <w:pStyle w:val="Style13"/>
        <w:widowControl/>
        <w:numPr>
          <w:ilvl w:val="0"/>
          <w:numId w:val="88"/>
        </w:numPr>
        <w:tabs>
          <w:tab w:val="left" w:pos="226"/>
        </w:tabs>
        <w:spacing w:line="250" w:lineRule="exact"/>
        <w:jc w:val="both"/>
        <w:rPr>
          <w:rStyle w:val="FontStyle28"/>
          <w:rFonts w:ascii="Arial" w:hAnsi="Arial" w:cs="Arial"/>
          <w:sz w:val="20"/>
          <w:szCs w:val="20"/>
        </w:rPr>
      </w:pPr>
      <w:r w:rsidRPr="004B754F">
        <w:rPr>
          <w:rStyle w:val="FontStyle28"/>
          <w:rFonts w:ascii="Arial" w:hAnsi="Arial" w:cs="Arial"/>
          <w:sz w:val="20"/>
          <w:szCs w:val="20"/>
        </w:rPr>
        <w:t>Przygotowanie terenu</w:t>
      </w:r>
    </w:p>
    <w:p w14:paraId="29BD2F0A" w14:textId="77777777" w:rsidR="00271D50" w:rsidRDefault="00BE0CE7" w:rsidP="00271D50">
      <w:pPr>
        <w:pStyle w:val="Style13"/>
        <w:widowControl/>
        <w:numPr>
          <w:ilvl w:val="0"/>
          <w:numId w:val="88"/>
        </w:numPr>
        <w:tabs>
          <w:tab w:val="left" w:pos="226"/>
        </w:tabs>
        <w:spacing w:line="250" w:lineRule="exact"/>
        <w:jc w:val="both"/>
        <w:rPr>
          <w:rStyle w:val="FontStyle28"/>
          <w:rFonts w:ascii="Arial" w:hAnsi="Arial" w:cs="Arial"/>
          <w:sz w:val="20"/>
          <w:szCs w:val="20"/>
        </w:rPr>
      </w:pPr>
      <w:r w:rsidRPr="004B754F">
        <w:rPr>
          <w:rStyle w:val="FontStyle28"/>
          <w:rFonts w:ascii="Arial" w:hAnsi="Arial" w:cs="Arial"/>
          <w:sz w:val="20"/>
          <w:szCs w:val="20"/>
        </w:rPr>
        <w:t>Utrzymanie Zaplecza Wykonawcy przez czas trwania Robót oraz wszystkie koszty eksploatacyjne związane z użytkowaniem powyższego Zaplecza.</w:t>
      </w:r>
    </w:p>
    <w:p w14:paraId="59C24AAE" w14:textId="77777777" w:rsidR="00271D50" w:rsidRPr="00D97E94" w:rsidRDefault="00BE0CE7" w:rsidP="003C06EC">
      <w:pPr>
        <w:pStyle w:val="Style13"/>
        <w:widowControl/>
        <w:tabs>
          <w:tab w:val="left" w:pos="226"/>
        </w:tabs>
        <w:spacing w:line="250" w:lineRule="exact"/>
        <w:jc w:val="both"/>
        <w:rPr>
          <w:rStyle w:val="FontStyle28"/>
          <w:rFonts w:ascii="Arial" w:hAnsi="Arial" w:cs="Arial"/>
          <w:sz w:val="20"/>
          <w:szCs w:val="20"/>
        </w:rPr>
      </w:pPr>
      <w:r w:rsidRPr="00D97E94">
        <w:rPr>
          <w:rStyle w:val="FontStyle28"/>
          <w:rFonts w:ascii="Arial" w:hAnsi="Arial" w:cs="Arial"/>
          <w:sz w:val="20"/>
          <w:szCs w:val="20"/>
        </w:rPr>
        <w:t>Likwidacja Zaplecza Wykonawcy obejmuje usunięcie wszystkich urządzeń, instalacji, dróg dojazdowych i wewnętrznych, biur, placów zabezpieczeń., oczyszczenie terenu i doprowadzenie do stanu pierwotnego.</w:t>
      </w:r>
    </w:p>
    <w:p w14:paraId="0DB7C9F5" w14:textId="77777777" w:rsidR="00BE0CE7" w:rsidRPr="00271D50" w:rsidRDefault="00BE0CE7" w:rsidP="003C06EC">
      <w:pPr>
        <w:pStyle w:val="Style13"/>
        <w:widowControl/>
        <w:tabs>
          <w:tab w:val="left" w:pos="226"/>
        </w:tabs>
        <w:spacing w:line="250" w:lineRule="exact"/>
        <w:jc w:val="both"/>
        <w:rPr>
          <w:rStyle w:val="FontStyle28"/>
          <w:rFonts w:ascii="Arial" w:hAnsi="Arial" w:cs="Arial"/>
          <w:sz w:val="20"/>
          <w:szCs w:val="20"/>
        </w:rPr>
      </w:pPr>
      <w:r w:rsidRPr="00D97E94">
        <w:rPr>
          <w:rStyle w:val="FontStyle28"/>
          <w:rFonts w:ascii="Arial" w:hAnsi="Arial" w:cs="Arial"/>
          <w:sz w:val="20"/>
          <w:szCs w:val="20"/>
        </w:rPr>
        <w:t>Koszt organizacji i utrzymania</w:t>
      </w:r>
      <w:r w:rsidRPr="00271D50">
        <w:rPr>
          <w:rStyle w:val="FontStyle28"/>
          <w:rFonts w:ascii="Arial" w:hAnsi="Arial" w:cs="Arial"/>
          <w:sz w:val="20"/>
          <w:szCs w:val="20"/>
        </w:rPr>
        <w:t xml:space="preserve"> zaplecza Wykonawcy mieszczą s</w:t>
      </w:r>
      <w:r w:rsidR="00F06184">
        <w:rPr>
          <w:rStyle w:val="FontStyle28"/>
          <w:rFonts w:ascii="Arial" w:hAnsi="Arial" w:cs="Arial"/>
          <w:sz w:val="20"/>
          <w:szCs w:val="20"/>
        </w:rPr>
        <w:t>ię w kosztach ogólnych budowy i </w:t>
      </w:r>
      <w:r w:rsidRPr="00271D50">
        <w:rPr>
          <w:rStyle w:val="FontStyle28"/>
          <w:rFonts w:ascii="Arial" w:hAnsi="Arial" w:cs="Arial"/>
          <w:sz w:val="20"/>
          <w:szCs w:val="20"/>
        </w:rPr>
        <w:t>obciążają Wykonawcę robót.</w:t>
      </w:r>
    </w:p>
    <w:p w14:paraId="5ECB8030" w14:textId="77777777" w:rsidR="00F06184" w:rsidRPr="004B754F" w:rsidRDefault="00F06184" w:rsidP="004B754F">
      <w:pPr>
        <w:pStyle w:val="Style11"/>
        <w:widowControl/>
        <w:spacing w:line="240" w:lineRule="exact"/>
        <w:jc w:val="both"/>
        <w:rPr>
          <w:sz w:val="20"/>
          <w:szCs w:val="20"/>
        </w:rPr>
      </w:pPr>
    </w:p>
    <w:p w14:paraId="40019684" w14:textId="77777777" w:rsidR="00BE0CE7" w:rsidRPr="004B754F" w:rsidRDefault="00BE0CE7" w:rsidP="004B754F">
      <w:pPr>
        <w:pStyle w:val="Style11"/>
        <w:widowControl/>
        <w:spacing w:before="38" w:line="240" w:lineRule="auto"/>
        <w:jc w:val="both"/>
        <w:rPr>
          <w:rStyle w:val="FontStyle27"/>
          <w:rFonts w:ascii="Arial" w:hAnsi="Arial" w:cs="Arial"/>
          <w:sz w:val="20"/>
          <w:szCs w:val="20"/>
        </w:rPr>
      </w:pPr>
      <w:r w:rsidRPr="004B754F">
        <w:rPr>
          <w:rStyle w:val="FontStyle27"/>
          <w:rFonts w:ascii="Arial" w:hAnsi="Arial" w:cs="Arial"/>
          <w:sz w:val="20"/>
          <w:szCs w:val="20"/>
        </w:rPr>
        <w:t>9.4. Zaplecze Zamawiającego i Inżyniera Kontraktu</w:t>
      </w:r>
    </w:p>
    <w:p w14:paraId="17F82112" w14:textId="77777777" w:rsidR="00BE0CE7" w:rsidRPr="004B754F" w:rsidRDefault="00BE0CE7" w:rsidP="004B754F">
      <w:pPr>
        <w:pStyle w:val="Style10"/>
        <w:widowControl/>
        <w:spacing w:before="38" w:line="240" w:lineRule="auto"/>
        <w:rPr>
          <w:rStyle w:val="FontStyle28"/>
          <w:rFonts w:ascii="Arial" w:hAnsi="Arial" w:cs="Arial"/>
          <w:sz w:val="20"/>
          <w:szCs w:val="20"/>
        </w:rPr>
      </w:pPr>
      <w:r w:rsidRPr="004B754F">
        <w:rPr>
          <w:rStyle w:val="FontStyle28"/>
          <w:rFonts w:ascii="Arial" w:hAnsi="Arial" w:cs="Arial"/>
          <w:sz w:val="20"/>
          <w:szCs w:val="20"/>
        </w:rPr>
        <w:t>Nie dotyczy.</w:t>
      </w:r>
    </w:p>
    <w:p w14:paraId="25195E39" w14:textId="77777777" w:rsidR="00BE0CE7" w:rsidRDefault="00BE0CE7" w:rsidP="004B754F">
      <w:pPr>
        <w:pStyle w:val="Style11"/>
        <w:widowControl/>
        <w:spacing w:line="240" w:lineRule="exact"/>
        <w:jc w:val="both"/>
        <w:rPr>
          <w:sz w:val="20"/>
          <w:szCs w:val="20"/>
        </w:rPr>
      </w:pPr>
    </w:p>
    <w:p w14:paraId="59406A67" w14:textId="77777777" w:rsidR="000333B6" w:rsidRPr="004B754F" w:rsidRDefault="000333B6" w:rsidP="004B754F">
      <w:pPr>
        <w:pStyle w:val="Style11"/>
        <w:widowControl/>
        <w:spacing w:line="240" w:lineRule="exact"/>
        <w:jc w:val="both"/>
        <w:rPr>
          <w:sz w:val="20"/>
          <w:szCs w:val="20"/>
        </w:rPr>
      </w:pPr>
    </w:p>
    <w:p w14:paraId="173EC604" w14:textId="77777777" w:rsidR="00BE0CE7" w:rsidRPr="004B754F" w:rsidRDefault="00BE0CE7" w:rsidP="004B754F">
      <w:pPr>
        <w:pStyle w:val="Style11"/>
        <w:widowControl/>
        <w:spacing w:before="14"/>
        <w:jc w:val="both"/>
        <w:rPr>
          <w:rStyle w:val="FontStyle27"/>
          <w:rFonts w:ascii="Arial" w:hAnsi="Arial" w:cs="Arial"/>
          <w:sz w:val="20"/>
          <w:szCs w:val="20"/>
        </w:rPr>
      </w:pPr>
      <w:r w:rsidRPr="004B754F">
        <w:rPr>
          <w:rStyle w:val="FontStyle27"/>
          <w:rFonts w:ascii="Arial" w:hAnsi="Arial" w:cs="Arial"/>
          <w:sz w:val="20"/>
          <w:szCs w:val="20"/>
        </w:rPr>
        <w:t>10.PRZEPISY ZWIĄZANE</w:t>
      </w:r>
    </w:p>
    <w:p w14:paraId="5E3F3DB3" w14:textId="77777777" w:rsidR="00BE0CE7" w:rsidRPr="004B754F" w:rsidRDefault="00BE0CE7" w:rsidP="00271D50">
      <w:pPr>
        <w:pStyle w:val="Style13"/>
        <w:widowControl/>
        <w:tabs>
          <w:tab w:val="left" w:pos="149"/>
        </w:tabs>
        <w:spacing w:line="250" w:lineRule="exact"/>
        <w:ind w:left="284" w:hanging="284"/>
        <w:jc w:val="both"/>
        <w:rPr>
          <w:rStyle w:val="FontStyle28"/>
          <w:rFonts w:ascii="Arial" w:hAnsi="Arial" w:cs="Arial"/>
          <w:sz w:val="20"/>
          <w:szCs w:val="20"/>
        </w:rPr>
      </w:pPr>
      <w:r w:rsidRPr="004B754F">
        <w:rPr>
          <w:rStyle w:val="FontStyle28"/>
          <w:rFonts w:ascii="Arial" w:hAnsi="Arial" w:cs="Arial"/>
          <w:sz w:val="20"/>
          <w:szCs w:val="20"/>
        </w:rPr>
        <w:t>1.</w:t>
      </w:r>
      <w:r w:rsidRPr="004B754F">
        <w:rPr>
          <w:rStyle w:val="FontStyle28"/>
          <w:rFonts w:ascii="Arial" w:hAnsi="Arial" w:cs="Arial"/>
          <w:sz w:val="20"/>
          <w:szCs w:val="20"/>
        </w:rPr>
        <w:tab/>
        <w:t>Ustawa z dnia 7 lipca 1994 - Prawo budowlane (Dz.U.</w:t>
      </w:r>
      <w:r w:rsidR="00966839" w:rsidRPr="00966839">
        <w:rPr>
          <w:rStyle w:val="FontStyle28"/>
          <w:rFonts w:ascii="Arial" w:hAnsi="Arial" w:cs="Arial"/>
          <w:sz w:val="20"/>
          <w:szCs w:val="20"/>
        </w:rPr>
        <w:t>2021</w:t>
      </w:r>
      <w:r w:rsidR="00966839">
        <w:rPr>
          <w:rStyle w:val="FontStyle28"/>
          <w:rFonts w:ascii="Arial" w:hAnsi="Arial" w:cs="Arial"/>
          <w:sz w:val="20"/>
          <w:szCs w:val="20"/>
        </w:rPr>
        <w:t xml:space="preserve"> poz. </w:t>
      </w:r>
      <w:r w:rsidR="00966839" w:rsidRPr="00966839">
        <w:rPr>
          <w:rStyle w:val="FontStyle28"/>
          <w:rFonts w:ascii="Arial" w:hAnsi="Arial" w:cs="Arial"/>
          <w:sz w:val="20"/>
          <w:szCs w:val="20"/>
        </w:rPr>
        <w:t>2351</w:t>
      </w:r>
      <w:r w:rsidR="00966839">
        <w:rPr>
          <w:rStyle w:val="FontStyle28"/>
          <w:rFonts w:ascii="Arial" w:hAnsi="Arial" w:cs="Arial"/>
          <w:sz w:val="20"/>
          <w:szCs w:val="20"/>
        </w:rPr>
        <w:t xml:space="preserve"> </w:t>
      </w:r>
      <w:r w:rsidRPr="004B754F">
        <w:rPr>
          <w:rStyle w:val="FontStyle28"/>
          <w:rFonts w:ascii="Arial" w:hAnsi="Arial" w:cs="Arial"/>
          <w:sz w:val="20"/>
          <w:szCs w:val="20"/>
        </w:rPr>
        <w:t>wraz z aktami</w:t>
      </w:r>
      <w:r w:rsidR="00271D50">
        <w:rPr>
          <w:rStyle w:val="FontStyle28"/>
          <w:rFonts w:ascii="Arial" w:hAnsi="Arial" w:cs="Arial"/>
          <w:sz w:val="20"/>
          <w:szCs w:val="20"/>
        </w:rPr>
        <w:t xml:space="preserve"> </w:t>
      </w:r>
      <w:r w:rsidRPr="004B754F">
        <w:rPr>
          <w:rStyle w:val="FontStyle28"/>
          <w:rFonts w:ascii="Arial" w:hAnsi="Arial" w:cs="Arial"/>
          <w:sz w:val="20"/>
          <w:szCs w:val="20"/>
        </w:rPr>
        <w:t>wykonawczymi).</w:t>
      </w:r>
    </w:p>
    <w:p w14:paraId="3B2EE959" w14:textId="77777777" w:rsidR="00BE0CE7" w:rsidRPr="004C7FE8" w:rsidRDefault="00BE0CE7" w:rsidP="004B754F">
      <w:pPr>
        <w:pStyle w:val="Style6"/>
        <w:widowControl/>
        <w:numPr>
          <w:ilvl w:val="0"/>
          <w:numId w:val="89"/>
        </w:numPr>
        <w:tabs>
          <w:tab w:val="left" w:pos="298"/>
        </w:tabs>
        <w:spacing w:line="250" w:lineRule="exact"/>
        <w:ind w:left="298" w:hanging="298"/>
        <w:jc w:val="both"/>
        <w:rPr>
          <w:rStyle w:val="FontStyle28"/>
          <w:rFonts w:ascii="Arial" w:hAnsi="Arial" w:cs="Arial"/>
          <w:color w:val="auto"/>
          <w:sz w:val="20"/>
          <w:szCs w:val="20"/>
        </w:rPr>
      </w:pPr>
      <w:r w:rsidRPr="004C7FE8">
        <w:rPr>
          <w:rStyle w:val="FontStyle28"/>
          <w:rFonts w:ascii="Arial" w:hAnsi="Arial" w:cs="Arial"/>
          <w:color w:val="auto"/>
          <w:sz w:val="20"/>
          <w:szCs w:val="20"/>
        </w:rPr>
        <w:t>Ro</w:t>
      </w:r>
      <w:r w:rsidR="00573EAF" w:rsidRPr="004C7FE8">
        <w:rPr>
          <w:rStyle w:val="FontStyle28"/>
          <w:rFonts w:ascii="Arial" w:hAnsi="Arial" w:cs="Arial"/>
          <w:color w:val="auto"/>
          <w:sz w:val="20"/>
          <w:szCs w:val="20"/>
        </w:rPr>
        <w:t>zporządzenie Ministra Rozwoju, Pracy i Technologii z dnia 6 września 2021 r. w sprawie prowadzenia dzienników</w:t>
      </w:r>
      <w:r w:rsidR="00237349" w:rsidRPr="004C7FE8">
        <w:rPr>
          <w:rStyle w:val="FontStyle28"/>
          <w:rFonts w:ascii="Arial" w:hAnsi="Arial" w:cs="Arial"/>
          <w:color w:val="auto"/>
          <w:sz w:val="20"/>
          <w:szCs w:val="20"/>
        </w:rPr>
        <w:t xml:space="preserve"> budowy, montażu i rozbiórki (Dz.U.</w:t>
      </w:r>
      <w:r w:rsidR="004C7FE8" w:rsidRPr="004C7FE8">
        <w:rPr>
          <w:rStyle w:val="FontStyle28"/>
          <w:rFonts w:ascii="Arial" w:hAnsi="Arial" w:cs="Arial"/>
          <w:color w:val="auto"/>
          <w:sz w:val="20"/>
          <w:szCs w:val="20"/>
        </w:rPr>
        <w:t>2021 poz. 1686).</w:t>
      </w:r>
      <w:r w:rsidR="00237349" w:rsidRPr="004C7FE8">
        <w:rPr>
          <w:rStyle w:val="FontStyle28"/>
          <w:rFonts w:ascii="Arial" w:hAnsi="Arial" w:cs="Arial"/>
          <w:color w:val="auto"/>
          <w:sz w:val="20"/>
          <w:szCs w:val="20"/>
        </w:rPr>
        <w:t xml:space="preserve"> </w:t>
      </w:r>
    </w:p>
    <w:p w14:paraId="11BAD5B3" w14:textId="77777777" w:rsidR="00BE0CE7" w:rsidRPr="004C7FE8" w:rsidRDefault="00BE0CE7" w:rsidP="004B754F">
      <w:pPr>
        <w:pStyle w:val="Style6"/>
        <w:widowControl/>
        <w:numPr>
          <w:ilvl w:val="0"/>
          <w:numId w:val="89"/>
        </w:numPr>
        <w:tabs>
          <w:tab w:val="left" w:pos="298"/>
        </w:tabs>
        <w:spacing w:line="250" w:lineRule="exact"/>
        <w:ind w:left="298" w:hanging="298"/>
        <w:jc w:val="both"/>
        <w:rPr>
          <w:rStyle w:val="FontStyle28"/>
          <w:rFonts w:ascii="Arial" w:hAnsi="Arial" w:cs="Arial"/>
          <w:color w:val="auto"/>
          <w:sz w:val="20"/>
          <w:szCs w:val="20"/>
        </w:rPr>
      </w:pPr>
      <w:r w:rsidRPr="004C7FE8">
        <w:rPr>
          <w:rStyle w:val="FontStyle28"/>
          <w:rFonts w:ascii="Arial" w:hAnsi="Arial" w:cs="Arial"/>
          <w:color w:val="auto"/>
          <w:sz w:val="20"/>
          <w:szCs w:val="20"/>
        </w:rPr>
        <w:t xml:space="preserve">Ustawa z dnia 17 maja 1989 roku Prawo geodezyjne i kartograficzne (Dz.U. </w:t>
      </w:r>
      <w:r w:rsidR="00237349" w:rsidRPr="004C7FE8">
        <w:rPr>
          <w:rStyle w:val="FontStyle28"/>
          <w:rFonts w:ascii="Arial" w:hAnsi="Arial" w:cs="Arial"/>
          <w:color w:val="auto"/>
          <w:sz w:val="20"/>
          <w:szCs w:val="20"/>
        </w:rPr>
        <w:t>2021</w:t>
      </w:r>
      <w:r w:rsidRPr="004C7FE8">
        <w:rPr>
          <w:rStyle w:val="FontStyle28"/>
          <w:rFonts w:ascii="Arial" w:hAnsi="Arial" w:cs="Arial"/>
          <w:color w:val="auto"/>
          <w:sz w:val="20"/>
          <w:szCs w:val="20"/>
        </w:rPr>
        <w:t>, poz.</w:t>
      </w:r>
      <w:r w:rsidR="00237349" w:rsidRPr="004C7FE8">
        <w:rPr>
          <w:rStyle w:val="FontStyle28"/>
          <w:rFonts w:ascii="Arial" w:hAnsi="Arial" w:cs="Arial"/>
          <w:color w:val="auto"/>
          <w:sz w:val="20"/>
          <w:szCs w:val="20"/>
        </w:rPr>
        <w:t>1990</w:t>
      </w:r>
      <w:r w:rsidRPr="004C7FE8">
        <w:rPr>
          <w:rStyle w:val="FontStyle28"/>
          <w:rFonts w:ascii="Arial" w:hAnsi="Arial" w:cs="Arial"/>
          <w:color w:val="auto"/>
          <w:sz w:val="20"/>
          <w:szCs w:val="20"/>
        </w:rPr>
        <w:t>)</w:t>
      </w:r>
      <w:r w:rsidR="00237349" w:rsidRPr="004C7FE8">
        <w:rPr>
          <w:rStyle w:val="FontStyle28"/>
          <w:rFonts w:ascii="Arial" w:hAnsi="Arial" w:cs="Arial"/>
          <w:color w:val="auto"/>
          <w:sz w:val="20"/>
          <w:szCs w:val="20"/>
        </w:rPr>
        <w:t>.</w:t>
      </w:r>
    </w:p>
    <w:p w14:paraId="47A4E9C0" w14:textId="77777777" w:rsidR="00BE0CE7" w:rsidRPr="004C7FE8" w:rsidRDefault="00BE0CE7" w:rsidP="00271D50">
      <w:pPr>
        <w:pStyle w:val="Style13"/>
        <w:widowControl/>
        <w:numPr>
          <w:ilvl w:val="0"/>
          <w:numId w:val="89"/>
        </w:numPr>
        <w:tabs>
          <w:tab w:val="left" w:pos="298"/>
        </w:tabs>
        <w:spacing w:line="250" w:lineRule="exact"/>
        <w:ind w:left="284" w:hanging="284"/>
        <w:jc w:val="both"/>
        <w:rPr>
          <w:rStyle w:val="FontStyle28"/>
          <w:rFonts w:ascii="Arial" w:hAnsi="Arial" w:cs="Arial"/>
          <w:color w:val="auto"/>
          <w:sz w:val="20"/>
          <w:szCs w:val="20"/>
        </w:rPr>
      </w:pPr>
      <w:r w:rsidRPr="004C7FE8">
        <w:rPr>
          <w:rStyle w:val="FontStyle28"/>
          <w:rFonts w:ascii="Arial" w:hAnsi="Arial" w:cs="Arial"/>
          <w:color w:val="auto"/>
          <w:sz w:val="20"/>
          <w:szCs w:val="20"/>
        </w:rPr>
        <w:t>Ustawa z dnia 21 marca 1985r. o drogach publicznych (Dz.U</w:t>
      </w:r>
      <w:r w:rsidR="00271D50" w:rsidRPr="004C7FE8">
        <w:rPr>
          <w:rStyle w:val="FontStyle28"/>
          <w:rFonts w:ascii="Arial" w:hAnsi="Arial" w:cs="Arial"/>
          <w:color w:val="auto"/>
          <w:sz w:val="20"/>
          <w:szCs w:val="20"/>
        </w:rPr>
        <w:t>.</w:t>
      </w:r>
      <w:r w:rsidR="004C7FE8" w:rsidRPr="004C7FE8">
        <w:rPr>
          <w:rStyle w:val="FontStyle28"/>
          <w:rFonts w:ascii="Arial" w:hAnsi="Arial" w:cs="Arial"/>
          <w:color w:val="auto"/>
          <w:sz w:val="20"/>
          <w:szCs w:val="20"/>
        </w:rPr>
        <w:t xml:space="preserve">2021 </w:t>
      </w:r>
      <w:r w:rsidR="00271D50" w:rsidRPr="004C7FE8">
        <w:rPr>
          <w:rStyle w:val="FontStyle28"/>
          <w:rFonts w:ascii="Arial" w:hAnsi="Arial" w:cs="Arial"/>
          <w:color w:val="auto"/>
          <w:sz w:val="20"/>
          <w:szCs w:val="20"/>
        </w:rPr>
        <w:t xml:space="preserve">poz. </w:t>
      </w:r>
      <w:r w:rsidR="004C7FE8" w:rsidRPr="004C7FE8">
        <w:rPr>
          <w:rStyle w:val="FontStyle28"/>
          <w:rFonts w:ascii="Arial" w:hAnsi="Arial" w:cs="Arial"/>
          <w:color w:val="auto"/>
          <w:sz w:val="20"/>
          <w:szCs w:val="20"/>
        </w:rPr>
        <w:t>1376</w:t>
      </w:r>
      <w:r w:rsidRPr="004C7FE8">
        <w:rPr>
          <w:rStyle w:val="FontStyle28"/>
          <w:rFonts w:ascii="Arial" w:hAnsi="Arial" w:cs="Arial"/>
          <w:color w:val="auto"/>
          <w:sz w:val="20"/>
          <w:szCs w:val="20"/>
        </w:rPr>
        <w:t>).</w:t>
      </w:r>
    </w:p>
    <w:p w14:paraId="1CA84DA8" w14:textId="77777777" w:rsidR="00BE0CE7" w:rsidRPr="000D3415" w:rsidRDefault="00BE0CE7" w:rsidP="004B754F">
      <w:pPr>
        <w:pStyle w:val="Style13"/>
        <w:widowControl/>
        <w:numPr>
          <w:ilvl w:val="0"/>
          <w:numId w:val="89"/>
        </w:numPr>
        <w:tabs>
          <w:tab w:val="left" w:pos="298"/>
        </w:tabs>
        <w:spacing w:line="250" w:lineRule="exact"/>
        <w:jc w:val="both"/>
        <w:rPr>
          <w:rStyle w:val="FontStyle28"/>
          <w:rFonts w:ascii="Arial" w:hAnsi="Arial" w:cs="Arial"/>
          <w:color w:val="auto"/>
          <w:sz w:val="20"/>
          <w:szCs w:val="20"/>
        </w:rPr>
      </w:pPr>
      <w:r w:rsidRPr="000D3415">
        <w:rPr>
          <w:rStyle w:val="FontStyle28"/>
          <w:rFonts w:ascii="Arial" w:hAnsi="Arial" w:cs="Arial"/>
          <w:color w:val="auto"/>
          <w:sz w:val="20"/>
          <w:szCs w:val="20"/>
        </w:rPr>
        <w:t>Ustawa z dnia 16 kwietnia 2004r. o wyrobach budowlanych (Dz.U.</w:t>
      </w:r>
      <w:r w:rsidR="000D3415" w:rsidRPr="000D3415">
        <w:rPr>
          <w:rStyle w:val="FontStyle28"/>
          <w:rFonts w:ascii="Arial" w:hAnsi="Arial" w:cs="Arial"/>
          <w:color w:val="auto"/>
          <w:sz w:val="20"/>
          <w:szCs w:val="20"/>
        </w:rPr>
        <w:t>2021</w:t>
      </w:r>
      <w:r w:rsidRPr="000D3415">
        <w:rPr>
          <w:rStyle w:val="FontStyle28"/>
          <w:rFonts w:ascii="Arial" w:hAnsi="Arial" w:cs="Arial"/>
          <w:color w:val="auto"/>
          <w:sz w:val="20"/>
          <w:szCs w:val="20"/>
        </w:rPr>
        <w:t xml:space="preserve"> poz.</w:t>
      </w:r>
      <w:r w:rsidR="000D3415" w:rsidRPr="000D3415">
        <w:rPr>
          <w:rStyle w:val="FontStyle28"/>
          <w:rFonts w:ascii="Arial" w:hAnsi="Arial" w:cs="Arial"/>
          <w:color w:val="auto"/>
          <w:sz w:val="20"/>
          <w:szCs w:val="20"/>
        </w:rPr>
        <w:t xml:space="preserve"> 1213</w:t>
      </w:r>
      <w:r w:rsidRPr="000D3415">
        <w:rPr>
          <w:rStyle w:val="FontStyle28"/>
          <w:rFonts w:ascii="Arial" w:hAnsi="Arial" w:cs="Arial"/>
          <w:color w:val="auto"/>
          <w:sz w:val="20"/>
          <w:szCs w:val="20"/>
        </w:rPr>
        <w:t>).</w:t>
      </w:r>
    </w:p>
    <w:p w14:paraId="7FB7F6E0" w14:textId="77777777" w:rsidR="00BE0CE7" w:rsidRPr="00B252F9" w:rsidRDefault="00BE0CE7" w:rsidP="004B754F">
      <w:pPr>
        <w:pStyle w:val="Style6"/>
        <w:widowControl/>
        <w:numPr>
          <w:ilvl w:val="0"/>
          <w:numId w:val="89"/>
        </w:numPr>
        <w:tabs>
          <w:tab w:val="left" w:pos="298"/>
        </w:tabs>
        <w:spacing w:line="250" w:lineRule="exact"/>
        <w:ind w:left="298" w:hanging="298"/>
        <w:jc w:val="both"/>
        <w:rPr>
          <w:rStyle w:val="FontStyle28"/>
          <w:rFonts w:ascii="Arial" w:hAnsi="Arial" w:cs="Arial"/>
          <w:color w:val="auto"/>
          <w:sz w:val="20"/>
          <w:szCs w:val="20"/>
        </w:rPr>
      </w:pPr>
      <w:r w:rsidRPr="00B252F9">
        <w:rPr>
          <w:rStyle w:val="FontStyle28"/>
          <w:rFonts w:ascii="Arial" w:hAnsi="Arial" w:cs="Arial"/>
          <w:color w:val="auto"/>
          <w:sz w:val="20"/>
          <w:szCs w:val="20"/>
        </w:rPr>
        <w:t xml:space="preserve">Ustawa z dnia </w:t>
      </w:r>
      <w:r w:rsidR="000D3415" w:rsidRPr="00B252F9">
        <w:rPr>
          <w:rStyle w:val="FontStyle28"/>
          <w:rFonts w:ascii="Arial" w:hAnsi="Arial" w:cs="Arial"/>
          <w:color w:val="auto"/>
          <w:sz w:val="20"/>
          <w:szCs w:val="20"/>
        </w:rPr>
        <w:t xml:space="preserve">11 września </w:t>
      </w:r>
      <w:r w:rsidRPr="00B252F9">
        <w:rPr>
          <w:rStyle w:val="FontStyle28"/>
          <w:rFonts w:ascii="Arial" w:hAnsi="Arial" w:cs="Arial"/>
          <w:color w:val="auto"/>
          <w:sz w:val="20"/>
          <w:szCs w:val="20"/>
        </w:rPr>
        <w:t>20</w:t>
      </w:r>
      <w:r w:rsidR="000D3415" w:rsidRPr="00B252F9">
        <w:rPr>
          <w:rStyle w:val="FontStyle28"/>
          <w:rFonts w:ascii="Arial" w:hAnsi="Arial" w:cs="Arial"/>
          <w:color w:val="auto"/>
          <w:sz w:val="20"/>
          <w:szCs w:val="20"/>
        </w:rPr>
        <w:t>19</w:t>
      </w:r>
      <w:r w:rsidRPr="00B252F9">
        <w:rPr>
          <w:rStyle w:val="FontStyle28"/>
          <w:rFonts w:ascii="Arial" w:hAnsi="Arial" w:cs="Arial"/>
          <w:color w:val="auto"/>
          <w:sz w:val="20"/>
          <w:szCs w:val="20"/>
        </w:rPr>
        <w:t>r. Prawo zamówień publicznych (</w:t>
      </w:r>
      <w:r w:rsidR="00B252F9" w:rsidRPr="00B252F9">
        <w:rPr>
          <w:rStyle w:val="FontStyle28"/>
          <w:rFonts w:ascii="Arial" w:hAnsi="Arial" w:cs="Arial"/>
          <w:color w:val="auto"/>
          <w:sz w:val="20"/>
          <w:szCs w:val="20"/>
        </w:rPr>
        <w:t>D</w:t>
      </w:r>
      <w:r w:rsidRPr="00B252F9">
        <w:rPr>
          <w:rStyle w:val="FontStyle28"/>
          <w:rFonts w:ascii="Arial" w:hAnsi="Arial" w:cs="Arial"/>
          <w:color w:val="auto"/>
          <w:sz w:val="20"/>
          <w:szCs w:val="20"/>
        </w:rPr>
        <w:t>z.U.</w:t>
      </w:r>
      <w:r w:rsidR="00B252F9" w:rsidRPr="00B252F9">
        <w:rPr>
          <w:rStyle w:val="FontStyle28"/>
          <w:rFonts w:ascii="Arial" w:hAnsi="Arial" w:cs="Arial"/>
          <w:color w:val="auto"/>
          <w:sz w:val="20"/>
          <w:szCs w:val="20"/>
        </w:rPr>
        <w:t xml:space="preserve">2021 </w:t>
      </w:r>
      <w:r w:rsidRPr="00B252F9">
        <w:rPr>
          <w:rStyle w:val="FontStyle28"/>
          <w:rFonts w:ascii="Arial" w:hAnsi="Arial" w:cs="Arial"/>
          <w:color w:val="auto"/>
          <w:sz w:val="20"/>
          <w:szCs w:val="20"/>
        </w:rPr>
        <w:t>poz.</w:t>
      </w:r>
      <w:r w:rsidR="00B252F9" w:rsidRPr="00B252F9">
        <w:rPr>
          <w:rStyle w:val="FontStyle28"/>
          <w:rFonts w:ascii="Arial" w:hAnsi="Arial" w:cs="Arial"/>
          <w:color w:val="auto"/>
          <w:sz w:val="20"/>
          <w:szCs w:val="20"/>
        </w:rPr>
        <w:t xml:space="preserve"> 1129</w:t>
      </w:r>
      <w:r w:rsidRPr="00B252F9">
        <w:rPr>
          <w:rStyle w:val="FontStyle28"/>
          <w:rFonts w:ascii="Arial" w:hAnsi="Arial" w:cs="Arial"/>
          <w:color w:val="auto"/>
          <w:sz w:val="20"/>
          <w:szCs w:val="20"/>
        </w:rPr>
        <w:t>)</w:t>
      </w:r>
      <w:r w:rsidR="00B252F9" w:rsidRPr="00B252F9">
        <w:rPr>
          <w:rStyle w:val="FontStyle28"/>
          <w:rFonts w:ascii="Arial" w:hAnsi="Arial" w:cs="Arial"/>
          <w:color w:val="auto"/>
          <w:sz w:val="20"/>
          <w:szCs w:val="20"/>
        </w:rPr>
        <w:t>.</w:t>
      </w:r>
    </w:p>
    <w:p w14:paraId="4F86EF34" w14:textId="77777777" w:rsidR="00BE0CE7" w:rsidRPr="00270370" w:rsidRDefault="00BE0CE7" w:rsidP="00270370">
      <w:pPr>
        <w:pStyle w:val="Style6"/>
        <w:widowControl/>
        <w:numPr>
          <w:ilvl w:val="0"/>
          <w:numId w:val="89"/>
        </w:numPr>
        <w:tabs>
          <w:tab w:val="left" w:pos="298"/>
        </w:tabs>
        <w:spacing w:line="250" w:lineRule="exact"/>
        <w:ind w:left="298" w:hanging="298"/>
        <w:jc w:val="both"/>
        <w:rPr>
          <w:rStyle w:val="FontStyle28"/>
          <w:rFonts w:ascii="Arial" w:hAnsi="Arial" w:cs="Arial"/>
          <w:color w:val="auto"/>
          <w:sz w:val="20"/>
          <w:szCs w:val="20"/>
        </w:rPr>
      </w:pPr>
      <w:r w:rsidRPr="00270370">
        <w:rPr>
          <w:rStyle w:val="FontStyle28"/>
          <w:rFonts w:ascii="Arial" w:hAnsi="Arial" w:cs="Arial"/>
          <w:color w:val="auto"/>
          <w:sz w:val="20"/>
          <w:szCs w:val="20"/>
        </w:rPr>
        <w:t xml:space="preserve">Rozporządzenie </w:t>
      </w:r>
      <w:r w:rsidR="00B252F9" w:rsidRPr="00270370">
        <w:rPr>
          <w:rStyle w:val="FontStyle28"/>
          <w:rFonts w:ascii="Arial" w:hAnsi="Arial" w:cs="Arial"/>
          <w:color w:val="auto"/>
          <w:sz w:val="20"/>
          <w:szCs w:val="20"/>
        </w:rPr>
        <w:t>Ministra Transportu i Gospodarki Morskiej  z dnia 2 marca 1999 r. w sprawie warunków technicznych, jakim powinny odpowia</w:t>
      </w:r>
      <w:r w:rsidR="00270370" w:rsidRPr="00270370">
        <w:rPr>
          <w:rStyle w:val="FontStyle28"/>
          <w:rFonts w:ascii="Arial" w:hAnsi="Arial" w:cs="Arial"/>
          <w:color w:val="auto"/>
          <w:sz w:val="20"/>
          <w:szCs w:val="20"/>
        </w:rPr>
        <w:t>dać drogi publiczne i ich usytuowanie (Dz.U.2016 poz. 124).</w:t>
      </w:r>
    </w:p>
    <w:sectPr w:rsidR="00BE0CE7" w:rsidRPr="00270370" w:rsidSect="000868E0">
      <w:pgSz w:w="11905" w:h="16837"/>
      <w:pgMar w:top="1416" w:right="1414" w:bottom="1440" w:left="1419" w:header="708" w:footer="708"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273E41" w14:textId="77777777" w:rsidR="002E181E" w:rsidRDefault="002E181E">
      <w:r>
        <w:separator/>
      </w:r>
    </w:p>
  </w:endnote>
  <w:endnote w:type="continuationSeparator" w:id="0">
    <w:p w14:paraId="2DDD0DA0" w14:textId="77777777" w:rsidR="002E181E" w:rsidRDefault="002E1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8BEA7A" w14:textId="77777777" w:rsidR="00A909C3" w:rsidRDefault="00A909C3">
    <w:pPr>
      <w:pStyle w:val="Style4"/>
      <w:framePr w:h="187" w:hRule="exact" w:hSpace="38" w:wrap="auto" w:vAnchor="text" w:hAnchor="text" w:x="-133" w:y="-28"/>
      <w:widowControl/>
      <w:jc w:val="both"/>
      <w:rPr>
        <w:rStyle w:val="FontStyle25"/>
      </w:rPr>
    </w:pPr>
    <w:r>
      <w:rPr>
        <w:rStyle w:val="FontStyle25"/>
      </w:rPr>
      <w:t>D - 00.00.00 WYMAGANIA OGÓLNE</w:t>
    </w:r>
  </w:p>
  <w:p w14:paraId="72AF37DD" w14:textId="77777777" w:rsidR="00A909C3" w:rsidRDefault="00A909C3">
    <w:pPr>
      <w:pStyle w:val="Style1"/>
      <w:widowControl/>
      <w:jc w:val="right"/>
      <w:rPr>
        <w:rStyle w:val="FontStyle25"/>
      </w:rPr>
    </w:pPr>
    <w:r>
      <w:rPr>
        <w:rStyle w:val="FontStyle25"/>
      </w:rPr>
      <w:t xml:space="preserve">Szczegółowe specyfikacje techniczne </w:t>
    </w:r>
    <w:r>
      <w:rPr>
        <w:rStyle w:val="FontStyle25"/>
      </w:rPr>
      <w:fldChar w:fldCharType="begin"/>
    </w:r>
    <w:r>
      <w:rPr>
        <w:rStyle w:val="FontStyle25"/>
      </w:rPr>
      <w:instrText>PAGE</w:instrText>
    </w:r>
    <w:r>
      <w:rPr>
        <w:rStyle w:val="FontStyle25"/>
      </w:rPr>
      <w:fldChar w:fldCharType="separate"/>
    </w:r>
    <w:r w:rsidR="00BA4BCE">
      <w:rPr>
        <w:rStyle w:val="FontStyle25"/>
        <w:noProof/>
      </w:rPr>
      <w:t>1</w:t>
    </w:r>
    <w:r>
      <w:rPr>
        <w:rStyle w:val="FontStyle2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2C3548" w14:textId="77777777" w:rsidR="002E181E" w:rsidRDefault="002E181E">
      <w:r>
        <w:separator/>
      </w:r>
    </w:p>
  </w:footnote>
  <w:footnote w:type="continuationSeparator" w:id="0">
    <w:p w14:paraId="02CB6E9B" w14:textId="77777777" w:rsidR="002E181E" w:rsidRDefault="002E18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D49E66D0"/>
    <w:lvl w:ilvl="0">
      <w:numFmt w:val="bullet"/>
      <w:lvlText w:val="*"/>
      <w:lvlJc w:val="left"/>
    </w:lvl>
  </w:abstractNum>
  <w:abstractNum w:abstractNumId="1" w15:restartNumberingAfterBreak="0">
    <w:nsid w:val="004C1509"/>
    <w:multiLevelType w:val="singleLevel"/>
    <w:tmpl w:val="DC3A5758"/>
    <w:lvl w:ilvl="0">
      <w:start w:val="32"/>
      <w:numFmt w:val="decimal"/>
      <w:lvlText w:val="1.4.%1."/>
      <w:legacy w:legacy="1" w:legacySpace="0" w:legacyIndent="840"/>
      <w:lvlJc w:val="left"/>
      <w:rPr>
        <w:rFonts w:ascii="Arial" w:hAnsi="Arial" w:cs="Arial" w:hint="default"/>
      </w:rPr>
    </w:lvl>
  </w:abstractNum>
  <w:abstractNum w:abstractNumId="2" w15:restartNumberingAfterBreak="0">
    <w:nsid w:val="04D22DE7"/>
    <w:multiLevelType w:val="singleLevel"/>
    <w:tmpl w:val="F2C2A908"/>
    <w:lvl w:ilvl="0">
      <w:start w:val="1"/>
      <w:numFmt w:val="decimal"/>
      <w:lvlText w:val="7.%1."/>
      <w:legacy w:legacy="1" w:legacySpace="0" w:legacyIndent="278"/>
      <w:lvlJc w:val="left"/>
      <w:rPr>
        <w:rFonts w:ascii="Arial" w:hAnsi="Arial" w:cs="Arial" w:hint="default"/>
      </w:rPr>
    </w:lvl>
  </w:abstractNum>
  <w:abstractNum w:abstractNumId="3" w15:restartNumberingAfterBreak="0">
    <w:nsid w:val="057057B6"/>
    <w:multiLevelType w:val="singleLevel"/>
    <w:tmpl w:val="55BA14A6"/>
    <w:lvl w:ilvl="0">
      <w:start w:val="1"/>
      <w:numFmt w:val="lowerLetter"/>
      <w:lvlText w:val="%1)"/>
      <w:legacy w:legacy="1" w:legacySpace="0" w:legacyIndent="221"/>
      <w:lvlJc w:val="left"/>
      <w:rPr>
        <w:rFonts w:ascii="Segoe UI" w:hAnsi="Segoe UI" w:cs="Segoe UI" w:hint="default"/>
      </w:rPr>
    </w:lvl>
  </w:abstractNum>
  <w:abstractNum w:abstractNumId="4" w15:restartNumberingAfterBreak="0">
    <w:nsid w:val="07DD561C"/>
    <w:multiLevelType w:val="singleLevel"/>
    <w:tmpl w:val="736A0F00"/>
    <w:lvl w:ilvl="0">
      <w:start w:val="1"/>
      <w:numFmt w:val="lowerLetter"/>
      <w:lvlText w:val="(%1)"/>
      <w:legacy w:legacy="1" w:legacySpace="0" w:legacyIndent="432"/>
      <w:lvlJc w:val="left"/>
      <w:rPr>
        <w:rFonts w:ascii="Segoe UI" w:hAnsi="Segoe UI" w:cs="Segoe UI" w:hint="default"/>
      </w:rPr>
    </w:lvl>
  </w:abstractNum>
  <w:abstractNum w:abstractNumId="5" w15:restartNumberingAfterBreak="0">
    <w:nsid w:val="0B2663C9"/>
    <w:multiLevelType w:val="singleLevel"/>
    <w:tmpl w:val="B88EA244"/>
    <w:lvl w:ilvl="0">
      <w:start w:val="7"/>
      <w:numFmt w:val="decimal"/>
      <w:lvlText w:val="6.%1."/>
      <w:legacy w:legacy="1" w:legacySpace="0" w:legacyIndent="312"/>
      <w:lvlJc w:val="left"/>
      <w:rPr>
        <w:rFonts w:ascii="Arial" w:hAnsi="Arial" w:cs="Arial" w:hint="default"/>
      </w:rPr>
    </w:lvl>
  </w:abstractNum>
  <w:abstractNum w:abstractNumId="6" w15:restartNumberingAfterBreak="0">
    <w:nsid w:val="0C391F8B"/>
    <w:multiLevelType w:val="singleLevel"/>
    <w:tmpl w:val="C2E4176C"/>
    <w:lvl w:ilvl="0">
      <w:start w:val="2"/>
      <w:numFmt w:val="lowerLetter"/>
      <w:lvlText w:val="%1)"/>
      <w:legacy w:legacy="1" w:legacySpace="0" w:legacyIndent="154"/>
      <w:lvlJc w:val="left"/>
      <w:rPr>
        <w:rFonts w:ascii="Segoe UI" w:hAnsi="Segoe UI" w:cs="Segoe UI" w:hint="default"/>
      </w:rPr>
    </w:lvl>
  </w:abstractNum>
  <w:abstractNum w:abstractNumId="7" w15:restartNumberingAfterBreak="0">
    <w:nsid w:val="0CAD7F10"/>
    <w:multiLevelType w:val="singleLevel"/>
    <w:tmpl w:val="0DF2418C"/>
    <w:lvl w:ilvl="0">
      <w:start w:val="10"/>
      <w:numFmt w:val="decimal"/>
      <w:lvlText w:val="1.5.%1."/>
      <w:legacy w:legacy="1" w:legacySpace="0" w:legacyIndent="475"/>
      <w:lvlJc w:val="left"/>
      <w:rPr>
        <w:rFonts w:ascii="Arial" w:hAnsi="Arial" w:cs="Arial" w:hint="default"/>
      </w:rPr>
    </w:lvl>
  </w:abstractNum>
  <w:abstractNum w:abstractNumId="8" w15:restartNumberingAfterBreak="0">
    <w:nsid w:val="0EC30B95"/>
    <w:multiLevelType w:val="singleLevel"/>
    <w:tmpl w:val="22D22B84"/>
    <w:lvl w:ilvl="0">
      <w:start w:val="2"/>
      <w:numFmt w:val="decimal"/>
      <w:lvlText w:val="2.1.%1."/>
      <w:legacy w:legacy="1" w:legacySpace="0" w:legacyIndent="422"/>
      <w:lvlJc w:val="left"/>
      <w:rPr>
        <w:rFonts w:ascii="Arial" w:hAnsi="Arial" w:cs="Arial" w:hint="default"/>
      </w:rPr>
    </w:lvl>
  </w:abstractNum>
  <w:abstractNum w:abstractNumId="9" w15:restartNumberingAfterBreak="0">
    <w:nsid w:val="0F6D083E"/>
    <w:multiLevelType w:val="singleLevel"/>
    <w:tmpl w:val="8E6A2118"/>
    <w:lvl w:ilvl="0">
      <w:start w:val="3"/>
      <w:numFmt w:val="decimal"/>
      <w:lvlText w:val="2.1.%1."/>
      <w:legacy w:legacy="1" w:legacySpace="0" w:legacyIndent="422"/>
      <w:lvlJc w:val="left"/>
      <w:rPr>
        <w:rFonts w:ascii="Arial" w:hAnsi="Arial" w:cs="Arial" w:hint="default"/>
      </w:rPr>
    </w:lvl>
  </w:abstractNum>
  <w:abstractNum w:abstractNumId="10" w15:restartNumberingAfterBreak="0">
    <w:nsid w:val="100D7596"/>
    <w:multiLevelType w:val="singleLevel"/>
    <w:tmpl w:val="76762CB0"/>
    <w:lvl w:ilvl="0">
      <w:start w:val="5"/>
      <w:numFmt w:val="decimal"/>
      <w:lvlText w:val="2.%1."/>
      <w:legacy w:legacy="1" w:legacySpace="0" w:legacyIndent="312"/>
      <w:lvlJc w:val="left"/>
      <w:rPr>
        <w:rFonts w:ascii="Arial" w:hAnsi="Arial" w:cs="Arial" w:hint="default"/>
      </w:rPr>
    </w:lvl>
  </w:abstractNum>
  <w:abstractNum w:abstractNumId="11" w15:restartNumberingAfterBreak="0">
    <w:nsid w:val="10BC2B38"/>
    <w:multiLevelType w:val="singleLevel"/>
    <w:tmpl w:val="99A6153E"/>
    <w:lvl w:ilvl="0">
      <w:start w:val="5"/>
      <w:numFmt w:val="decimal"/>
      <w:lvlText w:val="%1."/>
      <w:legacy w:legacy="1" w:legacySpace="0" w:legacyIndent="154"/>
      <w:lvlJc w:val="left"/>
      <w:rPr>
        <w:rFonts w:ascii="Arial" w:hAnsi="Arial" w:cs="Arial" w:hint="default"/>
      </w:rPr>
    </w:lvl>
  </w:abstractNum>
  <w:abstractNum w:abstractNumId="12" w15:restartNumberingAfterBreak="0">
    <w:nsid w:val="15093ED2"/>
    <w:multiLevelType w:val="singleLevel"/>
    <w:tmpl w:val="8C3EB2D6"/>
    <w:lvl w:ilvl="0">
      <w:start w:val="1"/>
      <w:numFmt w:val="lowerLetter"/>
      <w:lvlText w:val="%1)"/>
      <w:legacy w:legacy="1" w:legacySpace="0" w:legacyIndent="365"/>
      <w:lvlJc w:val="left"/>
      <w:rPr>
        <w:rFonts w:ascii="Segoe UI" w:hAnsi="Segoe UI" w:cs="Segoe UI" w:hint="default"/>
      </w:rPr>
    </w:lvl>
  </w:abstractNum>
  <w:abstractNum w:abstractNumId="13" w15:restartNumberingAfterBreak="0">
    <w:nsid w:val="15B921E7"/>
    <w:multiLevelType w:val="hybridMultilevel"/>
    <w:tmpl w:val="E976E43E"/>
    <w:lvl w:ilvl="0" w:tplc="1CE264EC">
      <w:start w:val="1"/>
      <w:numFmt w:val="lowerLetter"/>
      <w:lvlText w:val="%1)"/>
      <w:lvlJc w:val="left"/>
      <w:pPr>
        <w:ind w:left="720" w:hanging="360"/>
      </w:pPr>
      <w:rPr>
        <w:rFonts w:ascii="Segoe UI" w:hAnsi="Segoe UI" w:cs="Segoe U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62B1805"/>
    <w:multiLevelType w:val="singleLevel"/>
    <w:tmpl w:val="74601C50"/>
    <w:lvl w:ilvl="0">
      <w:start w:val="1"/>
      <w:numFmt w:val="upperLetter"/>
      <w:lvlText w:val="(%1)"/>
      <w:legacy w:legacy="1" w:legacySpace="0" w:legacyIndent="384"/>
      <w:lvlJc w:val="left"/>
      <w:rPr>
        <w:rFonts w:ascii="Segoe UI" w:hAnsi="Segoe UI" w:cs="Segoe UI" w:hint="default"/>
      </w:rPr>
    </w:lvl>
  </w:abstractNum>
  <w:abstractNum w:abstractNumId="15" w15:restartNumberingAfterBreak="0">
    <w:nsid w:val="17026564"/>
    <w:multiLevelType w:val="singleLevel"/>
    <w:tmpl w:val="F5209734"/>
    <w:lvl w:ilvl="0">
      <w:start w:val="5"/>
      <w:numFmt w:val="lowerLetter"/>
      <w:lvlText w:val="%1)"/>
      <w:legacy w:legacy="1" w:legacySpace="0" w:legacyIndent="278"/>
      <w:lvlJc w:val="left"/>
      <w:rPr>
        <w:rFonts w:ascii="Segoe UI" w:hAnsi="Segoe UI" w:cs="Segoe UI" w:hint="default"/>
      </w:rPr>
    </w:lvl>
  </w:abstractNum>
  <w:abstractNum w:abstractNumId="16" w15:restartNumberingAfterBreak="0">
    <w:nsid w:val="18CB6B0F"/>
    <w:multiLevelType w:val="singleLevel"/>
    <w:tmpl w:val="C4D6FE20"/>
    <w:lvl w:ilvl="0">
      <w:start w:val="5"/>
      <w:numFmt w:val="decimal"/>
      <w:lvlText w:val="6.%1."/>
      <w:legacy w:legacy="1" w:legacySpace="0" w:legacyIndent="317"/>
      <w:lvlJc w:val="left"/>
      <w:rPr>
        <w:rFonts w:ascii="Arial" w:hAnsi="Arial" w:cs="Arial" w:hint="default"/>
      </w:rPr>
    </w:lvl>
  </w:abstractNum>
  <w:abstractNum w:abstractNumId="17" w15:restartNumberingAfterBreak="0">
    <w:nsid w:val="192D0F48"/>
    <w:multiLevelType w:val="hybridMultilevel"/>
    <w:tmpl w:val="EB4EC0E6"/>
    <w:lvl w:ilvl="0" w:tplc="87065D78">
      <w:start w:val="14"/>
      <w:numFmt w:val="lowerLetter"/>
      <w:lvlText w:val="(%1)"/>
      <w:lvlJc w:val="left"/>
      <w:pPr>
        <w:ind w:left="0" w:firstLine="0"/>
      </w:pPr>
      <w:rPr>
        <w:rFonts w:ascii="Segoe UI" w:hAnsi="Segoe UI" w:cs="Segoe U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9B16454"/>
    <w:multiLevelType w:val="singleLevel"/>
    <w:tmpl w:val="907445DA"/>
    <w:lvl w:ilvl="0">
      <w:start w:val="1"/>
      <w:numFmt w:val="decimal"/>
      <w:lvlText w:val="%1."/>
      <w:legacy w:legacy="1" w:legacySpace="0" w:legacyIndent="288"/>
      <w:lvlJc w:val="left"/>
      <w:rPr>
        <w:rFonts w:ascii="Arial" w:hAnsi="Arial" w:cs="Arial" w:hint="default"/>
      </w:rPr>
    </w:lvl>
  </w:abstractNum>
  <w:abstractNum w:abstractNumId="19" w15:restartNumberingAfterBreak="0">
    <w:nsid w:val="1A875919"/>
    <w:multiLevelType w:val="singleLevel"/>
    <w:tmpl w:val="A0DEDCCE"/>
    <w:lvl w:ilvl="0">
      <w:start w:val="21"/>
      <w:numFmt w:val="decimal"/>
      <w:lvlText w:val="1.4.%1."/>
      <w:legacy w:legacy="1" w:legacySpace="0" w:legacyIndent="859"/>
      <w:lvlJc w:val="left"/>
      <w:rPr>
        <w:rFonts w:ascii="Arial" w:hAnsi="Arial" w:cs="Arial" w:hint="default"/>
      </w:rPr>
    </w:lvl>
  </w:abstractNum>
  <w:abstractNum w:abstractNumId="20" w15:restartNumberingAfterBreak="0">
    <w:nsid w:val="1B361D54"/>
    <w:multiLevelType w:val="singleLevel"/>
    <w:tmpl w:val="4128EF3C"/>
    <w:lvl w:ilvl="0">
      <w:start w:val="8"/>
      <w:numFmt w:val="decimal"/>
      <w:lvlText w:val="1.5.%1."/>
      <w:legacy w:legacy="1" w:legacySpace="0" w:legacyIndent="408"/>
      <w:lvlJc w:val="left"/>
      <w:rPr>
        <w:rFonts w:ascii="Arial" w:hAnsi="Arial" w:cs="Arial" w:hint="default"/>
      </w:rPr>
    </w:lvl>
  </w:abstractNum>
  <w:abstractNum w:abstractNumId="21" w15:restartNumberingAfterBreak="0">
    <w:nsid w:val="1EA8445D"/>
    <w:multiLevelType w:val="singleLevel"/>
    <w:tmpl w:val="FF6A3620"/>
    <w:lvl w:ilvl="0">
      <w:start w:val="2"/>
      <w:numFmt w:val="decimal"/>
      <w:lvlText w:val="1.5.%1."/>
      <w:legacy w:legacy="1" w:legacySpace="0" w:legacyIndent="413"/>
      <w:lvlJc w:val="left"/>
      <w:rPr>
        <w:rFonts w:ascii="Arial" w:hAnsi="Arial" w:cs="Arial" w:hint="default"/>
      </w:rPr>
    </w:lvl>
  </w:abstractNum>
  <w:abstractNum w:abstractNumId="22" w15:restartNumberingAfterBreak="0">
    <w:nsid w:val="1ED33E5C"/>
    <w:multiLevelType w:val="singleLevel"/>
    <w:tmpl w:val="B680CA66"/>
    <w:lvl w:ilvl="0">
      <w:start w:val="4"/>
      <w:numFmt w:val="decimal"/>
      <w:lvlText w:val="2.1.%1."/>
      <w:legacy w:legacy="1" w:legacySpace="0" w:legacyIndent="422"/>
      <w:lvlJc w:val="left"/>
      <w:rPr>
        <w:rFonts w:ascii="Arial" w:hAnsi="Arial" w:cs="Arial" w:hint="default"/>
      </w:rPr>
    </w:lvl>
  </w:abstractNum>
  <w:abstractNum w:abstractNumId="23" w15:restartNumberingAfterBreak="0">
    <w:nsid w:val="1F8B4545"/>
    <w:multiLevelType w:val="singleLevel"/>
    <w:tmpl w:val="AACAB1EA"/>
    <w:lvl w:ilvl="0">
      <w:start w:val="1"/>
      <w:numFmt w:val="decimal"/>
      <w:lvlText w:val="6.%1."/>
      <w:lvlJc w:val="left"/>
      <w:pPr>
        <w:ind w:left="0" w:firstLine="0"/>
      </w:pPr>
      <w:rPr>
        <w:rFonts w:ascii="Arial" w:hAnsi="Arial" w:cs="Arial" w:hint="default"/>
      </w:rPr>
    </w:lvl>
  </w:abstractNum>
  <w:abstractNum w:abstractNumId="24" w15:restartNumberingAfterBreak="0">
    <w:nsid w:val="20DF4584"/>
    <w:multiLevelType w:val="singleLevel"/>
    <w:tmpl w:val="4E826080"/>
    <w:lvl w:ilvl="0">
      <w:start w:val="1"/>
      <w:numFmt w:val="decimal"/>
      <w:lvlText w:val="1.%1."/>
      <w:legacy w:legacy="1" w:legacySpace="0" w:legacyIndent="283"/>
      <w:lvlJc w:val="left"/>
      <w:rPr>
        <w:rFonts w:ascii="Arial" w:hAnsi="Arial" w:cs="Arial" w:hint="default"/>
      </w:rPr>
    </w:lvl>
  </w:abstractNum>
  <w:abstractNum w:abstractNumId="25" w15:restartNumberingAfterBreak="0">
    <w:nsid w:val="23C856C5"/>
    <w:multiLevelType w:val="singleLevel"/>
    <w:tmpl w:val="3EAA8654"/>
    <w:lvl w:ilvl="0">
      <w:start w:val="2"/>
      <w:numFmt w:val="decimal"/>
      <w:lvlText w:val="8.4.%1."/>
      <w:legacy w:legacy="1" w:legacySpace="0" w:legacyIndent="446"/>
      <w:lvlJc w:val="left"/>
      <w:rPr>
        <w:rFonts w:ascii="Arial" w:hAnsi="Arial" w:cs="Arial" w:hint="default"/>
      </w:rPr>
    </w:lvl>
  </w:abstractNum>
  <w:abstractNum w:abstractNumId="26" w15:restartNumberingAfterBreak="0">
    <w:nsid w:val="26757DE7"/>
    <w:multiLevelType w:val="singleLevel"/>
    <w:tmpl w:val="3288FAFA"/>
    <w:lvl w:ilvl="0">
      <w:start w:val="2"/>
      <w:numFmt w:val="decimal"/>
      <w:lvlText w:val="7.%1."/>
      <w:legacy w:legacy="1" w:legacySpace="0" w:legacyIndent="278"/>
      <w:lvlJc w:val="left"/>
      <w:rPr>
        <w:rFonts w:ascii="Arial" w:hAnsi="Arial" w:cs="Arial" w:hint="default"/>
      </w:rPr>
    </w:lvl>
  </w:abstractNum>
  <w:abstractNum w:abstractNumId="27" w15:restartNumberingAfterBreak="0">
    <w:nsid w:val="26BB1BAA"/>
    <w:multiLevelType w:val="singleLevel"/>
    <w:tmpl w:val="1F429CE4"/>
    <w:lvl w:ilvl="0">
      <w:start w:val="1"/>
      <w:numFmt w:val="decimal"/>
      <w:lvlText w:val="%1)"/>
      <w:legacy w:legacy="1" w:legacySpace="0" w:legacyIndent="437"/>
      <w:lvlJc w:val="left"/>
      <w:rPr>
        <w:rFonts w:ascii="Segoe UI" w:hAnsi="Segoe UI" w:cs="Segoe UI" w:hint="default"/>
      </w:rPr>
    </w:lvl>
  </w:abstractNum>
  <w:abstractNum w:abstractNumId="28" w15:restartNumberingAfterBreak="0">
    <w:nsid w:val="2B3D0F5B"/>
    <w:multiLevelType w:val="hybridMultilevel"/>
    <w:tmpl w:val="93A803F2"/>
    <w:lvl w:ilvl="0" w:tplc="297E2AB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2CD763FC"/>
    <w:multiLevelType w:val="singleLevel"/>
    <w:tmpl w:val="96AA7850"/>
    <w:lvl w:ilvl="0">
      <w:start w:val="4"/>
      <w:numFmt w:val="decimal"/>
      <w:lvlText w:val="6.%1."/>
      <w:legacy w:legacy="1" w:legacySpace="0" w:legacyIndent="317"/>
      <w:lvlJc w:val="left"/>
      <w:rPr>
        <w:rFonts w:ascii="Arial" w:hAnsi="Arial" w:cs="Arial" w:hint="default"/>
      </w:rPr>
    </w:lvl>
  </w:abstractNum>
  <w:abstractNum w:abstractNumId="30" w15:restartNumberingAfterBreak="0">
    <w:nsid w:val="2F353BE6"/>
    <w:multiLevelType w:val="singleLevel"/>
    <w:tmpl w:val="6CC2A750"/>
    <w:lvl w:ilvl="0">
      <w:start w:val="1"/>
      <w:numFmt w:val="lowerLetter"/>
      <w:lvlText w:val="%1)"/>
      <w:legacy w:legacy="1" w:legacySpace="0" w:legacyIndent="154"/>
      <w:lvlJc w:val="left"/>
      <w:rPr>
        <w:rFonts w:ascii="Segoe UI" w:hAnsi="Segoe UI" w:cs="Segoe UI" w:hint="default"/>
      </w:rPr>
    </w:lvl>
  </w:abstractNum>
  <w:abstractNum w:abstractNumId="31" w15:restartNumberingAfterBreak="0">
    <w:nsid w:val="2F3D7A7C"/>
    <w:multiLevelType w:val="singleLevel"/>
    <w:tmpl w:val="C9DCB794"/>
    <w:lvl w:ilvl="0">
      <w:start w:val="3"/>
      <w:numFmt w:val="decimal"/>
      <w:lvlText w:val="6.%1."/>
      <w:legacy w:legacy="1" w:legacySpace="0" w:legacyIndent="317"/>
      <w:lvlJc w:val="left"/>
      <w:rPr>
        <w:rFonts w:ascii="Arial" w:hAnsi="Arial" w:cs="Arial" w:hint="default"/>
      </w:rPr>
    </w:lvl>
  </w:abstractNum>
  <w:abstractNum w:abstractNumId="32" w15:restartNumberingAfterBreak="0">
    <w:nsid w:val="2F725681"/>
    <w:multiLevelType w:val="singleLevel"/>
    <w:tmpl w:val="9B6E5BA8"/>
    <w:lvl w:ilvl="0">
      <w:start w:val="3"/>
      <w:numFmt w:val="decimal"/>
      <w:lvlText w:val="(%1)"/>
      <w:legacy w:legacy="1" w:legacySpace="0" w:legacyIndent="264"/>
      <w:lvlJc w:val="left"/>
      <w:rPr>
        <w:rFonts w:ascii="Segoe UI" w:hAnsi="Segoe UI" w:cs="Segoe UI" w:hint="default"/>
      </w:rPr>
    </w:lvl>
  </w:abstractNum>
  <w:abstractNum w:abstractNumId="33" w15:restartNumberingAfterBreak="0">
    <w:nsid w:val="30D762A5"/>
    <w:multiLevelType w:val="singleLevel"/>
    <w:tmpl w:val="10804384"/>
    <w:lvl w:ilvl="0">
      <w:start w:val="11"/>
      <w:numFmt w:val="decimal"/>
      <w:lvlText w:val="1.5.%1."/>
      <w:legacy w:legacy="1" w:legacySpace="0" w:legacyIndent="475"/>
      <w:lvlJc w:val="left"/>
      <w:rPr>
        <w:rFonts w:ascii="Arial" w:hAnsi="Arial" w:cs="Arial" w:hint="default"/>
      </w:rPr>
    </w:lvl>
  </w:abstractNum>
  <w:abstractNum w:abstractNumId="34" w15:restartNumberingAfterBreak="0">
    <w:nsid w:val="31F96529"/>
    <w:multiLevelType w:val="singleLevel"/>
    <w:tmpl w:val="50508EF2"/>
    <w:lvl w:ilvl="0">
      <w:start w:val="7"/>
      <w:numFmt w:val="decimal"/>
      <w:lvlText w:val="1.5.%1."/>
      <w:legacy w:legacy="1" w:legacySpace="0" w:legacyIndent="408"/>
      <w:lvlJc w:val="left"/>
      <w:rPr>
        <w:rFonts w:ascii="Arial" w:hAnsi="Arial" w:cs="Arial" w:hint="default"/>
      </w:rPr>
    </w:lvl>
  </w:abstractNum>
  <w:abstractNum w:abstractNumId="35" w15:restartNumberingAfterBreak="0">
    <w:nsid w:val="34F37B3A"/>
    <w:multiLevelType w:val="singleLevel"/>
    <w:tmpl w:val="3DDA2506"/>
    <w:lvl w:ilvl="0">
      <w:start w:val="6"/>
      <w:numFmt w:val="decimal"/>
      <w:lvlText w:val="1.5.%1."/>
      <w:legacy w:legacy="1" w:legacySpace="0" w:legacyIndent="408"/>
      <w:lvlJc w:val="left"/>
      <w:rPr>
        <w:rFonts w:ascii="Arial" w:hAnsi="Arial" w:cs="Arial" w:hint="default"/>
      </w:rPr>
    </w:lvl>
  </w:abstractNum>
  <w:abstractNum w:abstractNumId="36" w15:restartNumberingAfterBreak="0">
    <w:nsid w:val="36620FE0"/>
    <w:multiLevelType w:val="singleLevel"/>
    <w:tmpl w:val="9650E09C"/>
    <w:lvl w:ilvl="0">
      <w:start w:val="4"/>
      <w:numFmt w:val="decimal"/>
      <w:lvlText w:val="7.%1."/>
      <w:legacy w:legacy="1" w:legacySpace="0" w:legacyIndent="293"/>
      <w:lvlJc w:val="left"/>
      <w:rPr>
        <w:rFonts w:ascii="Arial" w:hAnsi="Arial" w:cs="Arial" w:hint="default"/>
      </w:rPr>
    </w:lvl>
  </w:abstractNum>
  <w:abstractNum w:abstractNumId="37" w15:restartNumberingAfterBreak="0">
    <w:nsid w:val="36F22643"/>
    <w:multiLevelType w:val="singleLevel"/>
    <w:tmpl w:val="0180C49C"/>
    <w:lvl w:ilvl="0">
      <w:start w:val="2"/>
      <w:numFmt w:val="lowerLetter"/>
      <w:lvlText w:val="%1)"/>
      <w:legacy w:legacy="1" w:legacySpace="0" w:legacyIndent="177"/>
      <w:lvlJc w:val="left"/>
      <w:rPr>
        <w:rFonts w:ascii="Segoe UI" w:hAnsi="Segoe UI" w:cs="Segoe UI" w:hint="default"/>
      </w:rPr>
    </w:lvl>
  </w:abstractNum>
  <w:abstractNum w:abstractNumId="38" w15:restartNumberingAfterBreak="0">
    <w:nsid w:val="36F63A6B"/>
    <w:multiLevelType w:val="singleLevel"/>
    <w:tmpl w:val="9F8C6B02"/>
    <w:lvl w:ilvl="0">
      <w:start w:val="2"/>
      <w:numFmt w:val="lowerLetter"/>
      <w:lvlText w:val="%1)"/>
      <w:legacy w:legacy="1" w:legacySpace="0" w:legacyIndent="278"/>
      <w:lvlJc w:val="left"/>
      <w:rPr>
        <w:rFonts w:ascii="Segoe UI" w:hAnsi="Segoe UI" w:cs="Segoe UI" w:hint="default"/>
      </w:rPr>
    </w:lvl>
  </w:abstractNum>
  <w:abstractNum w:abstractNumId="39" w15:restartNumberingAfterBreak="0">
    <w:nsid w:val="37700218"/>
    <w:multiLevelType w:val="singleLevel"/>
    <w:tmpl w:val="988251FC"/>
    <w:lvl w:ilvl="0">
      <w:start w:val="3"/>
      <w:numFmt w:val="decimal"/>
      <w:lvlText w:val="%1."/>
      <w:legacy w:legacy="1" w:legacySpace="0" w:legacyIndent="168"/>
      <w:lvlJc w:val="left"/>
      <w:rPr>
        <w:rFonts w:ascii="Arial" w:hAnsi="Arial" w:cs="Arial" w:hint="default"/>
      </w:rPr>
    </w:lvl>
  </w:abstractNum>
  <w:abstractNum w:abstractNumId="40" w15:restartNumberingAfterBreak="0">
    <w:nsid w:val="37E46C29"/>
    <w:multiLevelType w:val="hybridMultilevel"/>
    <w:tmpl w:val="7980A9B2"/>
    <w:lvl w:ilvl="0" w:tplc="297E2ABA">
      <w:start w:val="1"/>
      <w:numFmt w:val="bullet"/>
      <w:lvlText w:val="­"/>
      <w:lvlJc w:val="left"/>
      <w:pPr>
        <w:ind w:left="1080" w:hanging="360"/>
      </w:pPr>
      <w:rPr>
        <w:rFonts w:ascii="Times New Roman" w:hAnsi="Times New Roman" w:cs="Times New Roman"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1" w15:restartNumberingAfterBreak="0">
    <w:nsid w:val="380A22A4"/>
    <w:multiLevelType w:val="singleLevel"/>
    <w:tmpl w:val="33361270"/>
    <w:lvl w:ilvl="0">
      <w:start w:val="2"/>
      <w:numFmt w:val="decimal"/>
      <w:lvlText w:val="1.%1."/>
      <w:legacy w:legacy="1" w:legacySpace="0" w:legacyIndent="283"/>
      <w:lvlJc w:val="left"/>
      <w:rPr>
        <w:rFonts w:ascii="Segoe UI" w:hAnsi="Segoe UI" w:cs="Segoe UI" w:hint="default"/>
      </w:rPr>
    </w:lvl>
  </w:abstractNum>
  <w:abstractNum w:abstractNumId="42" w15:restartNumberingAfterBreak="0">
    <w:nsid w:val="39146AAB"/>
    <w:multiLevelType w:val="singleLevel"/>
    <w:tmpl w:val="116CC366"/>
    <w:lvl w:ilvl="0">
      <w:start w:val="1"/>
      <w:numFmt w:val="decimal"/>
      <w:lvlText w:val="8.%1."/>
      <w:legacy w:legacy="1" w:legacySpace="0" w:legacyIndent="307"/>
      <w:lvlJc w:val="left"/>
      <w:rPr>
        <w:rFonts w:ascii="Arial" w:hAnsi="Arial" w:cs="Arial" w:hint="default"/>
      </w:rPr>
    </w:lvl>
  </w:abstractNum>
  <w:abstractNum w:abstractNumId="43" w15:restartNumberingAfterBreak="0">
    <w:nsid w:val="3AEB0AD4"/>
    <w:multiLevelType w:val="singleLevel"/>
    <w:tmpl w:val="0EFC5114"/>
    <w:lvl w:ilvl="0">
      <w:start w:val="9"/>
      <w:numFmt w:val="decimal"/>
      <w:lvlText w:val="1.5.%1."/>
      <w:legacy w:legacy="1" w:legacySpace="0" w:legacyIndent="437"/>
      <w:lvlJc w:val="left"/>
      <w:rPr>
        <w:rFonts w:ascii="Arial" w:hAnsi="Arial" w:cs="Arial" w:hint="default"/>
      </w:rPr>
    </w:lvl>
  </w:abstractNum>
  <w:abstractNum w:abstractNumId="44" w15:restartNumberingAfterBreak="0">
    <w:nsid w:val="3BFA18C5"/>
    <w:multiLevelType w:val="hybridMultilevel"/>
    <w:tmpl w:val="02D0342E"/>
    <w:lvl w:ilvl="0" w:tplc="297E2ABA">
      <w:start w:val="1"/>
      <w:numFmt w:val="bullet"/>
      <w:lvlText w:val="­"/>
      <w:lvlJc w:val="left"/>
      <w:pPr>
        <w:ind w:left="1080" w:hanging="360"/>
      </w:pPr>
      <w:rPr>
        <w:rFonts w:ascii="Times New Roman" w:hAnsi="Times New Roman" w:cs="Times New Roman"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5" w15:restartNumberingAfterBreak="0">
    <w:nsid w:val="3CC643A0"/>
    <w:multiLevelType w:val="singleLevel"/>
    <w:tmpl w:val="36DCEC04"/>
    <w:lvl w:ilvl="0">
      <w:start w:val="1"/>
      <w:numFmt w:val="lowerLetter"/>
      <w:lvlText w:val="%1)"/>
      <w:legacy w:legacy="1" w:legacySpace="0" w:legacyIndent="360"/>
      <w:lvlJc w:val="left"/>
      <w:rPr>
        <w:rFonts w:ascii="Segoe UI" w:hAnsi="Segoe UI" w:cs="Segoe UI" w:hint="default"/>
      </w:rPr>
    </w:lvl>
  </w:abstractNum>
  <w:abstractNum w:abstractNumId="46" w15:restartNumberingAfterBreak="0">
    <w:nsid w:val="3D785859"/>
    <w:multiLevelType w:val="singleLevel"/>
    <w:tmpl w:val="E6947ABA"/>
    <w:lvl w:ilvl="0">
      <w:start w:val="2"/>
      <w:numFmt w:val="decimal"/>
      <w:lvlText w:val="8.%1."/>
      <w:legacy w:legacy="1" w:legacySpace="0" w:legacyIndent="307"/>
      <w:lvlJc w:val="left"/>
      <w:rPr>
        <w:rFonts w:ascii="Arial" w:hAnsi="Arial" w:cs="Arial" w:hint="default"/>
      </w:rPr>
    </w:lvl>
  </w:abstractNum>
  <w:abstractNum w:abstractNumId="47" w15:restartNumberingAfterBreak="0">
    <w:nsid w:val="40C17D93"/>
    <w:multiLevelType w:val="singleLevel"/>
    <w:tmpl w:val="7F1E2A78"/>
    <w:lvl w:ilvl="0">
      <w:start w:val="3"/>
      <w:numFmt w:val="decimal"/>
      <w:lvlText w:val="7.%1."/>
      <w:legacy w:legacy="1" w:legacySpace="0" w:legacyIndent="293"/>
      <w:lvlJc w:val="left"/>
      <w:rPr>
        <w:rFonts w:ascii="Arial" w:hAnsi="Arial" w:cs="Arial" w:hint="default"/>
      </w:rPr>
    </w:lvl>
  </w:abstractNum>
  <w:abstractNum w:abstractNumId="48" w15:restartNumberingAfterBreak="0">
    <w:nsid w:val="437525D8"/>
    <w:multiLevelType w:val="singleLevel"/>
    <w:tmpl w:val="CFE28660"/>
    <w:lvl w:ilvl="0">
      <w:start w:val="12"/>
      <w:numFmt w:val="decimal"/>
      <w:lvlText w:val="1.5.%1."/>
      <w:legacy w:legacy="1" w:legacySpace="0" w:legacyIndent="475"/>
      <w:lvlJc w:val="left"/>
      <w:rPr>
        <w:rFonts w:ascii="Arial" w:hAnsi="Arial" w:cs="Arial" w:hint="default"/>
      </w:rPr>
    </w:lvl>
  </w:abstractNum>
  <w:abstractNum w:abstractNumId="49" w15:restartNumberingAfterBreak="0">
    <w:nsid w:val="43C0615F"/>
    <w:multiLevelType w:val="singleLevel"/>
    <w:tmpl w:val="68202236"/>
    <w:lvl w:ilvl="0">
      <w:start w:val="1"/>
      <w:numFmt w:val="lowerLetter"/>
      <w:lvlText w:val="(%1)"/>
      <w:legacy w:legacy="1" w:legacySpace="0" w:legacyIndent="355"/>
      <w:lvlJc w:val="left"/>
      <w:rPr>
        <w:rFonts w:ascii="Segoe UI" w:hAnsi="Segoe UI" w:cs="Segoe UI" w:hint="default"/>
      </w:rPr>
    </w:lvl>
  </w:abstractNum>
  <w:abstractNum w:abstractNumId="50" w15:restartNumberingAfterBreak="0">
    <w:nsid w:val="43D507D7"/>
    <w:multiLevelType w:val="singleLevel"/>
    <w:tmpl w:val="B7F4BE14"/>
    <w:lvl w:ilvl="0">
      <w:start w:val="16"/>
      <w:numFmt w:val="decimal"/>
      <w:lvlText w:val="1.5.%1."/>
      <w:legacy w:legacy="1" w:legacySpace="0" w:legacyIndent="494"/>
      <w:lvlJc w:val="left"/>
      <w:rPr>
        <w:rFonts w:ascii="Arial" w:hAnsi="Arial" w:cs="Arial" w:hint="default"/>
      </w:rPr>
    </w:lvl>
  </w:abstractNum>
  <w:abstractNum w:abstractNumId="51" w15:restartNumberingAfterBreak="0">
    <w:nsid w:val="44105D36"/>
    <w:multiLevelType w:val="singleLevel"/>
    <w:tmpl w:val="8640E510"/>
    <w:lvl w:ilvl="0">
      <w:start w:val="4"/>
      <w:numFmt w:val="decimal"/>
      <w:lvlText w:val="%1."/>
      <w:legacy w:legacy="1" w:legacySpace="0" w:legacyIndent="168"/>
      <w:lvlJc w:val="left"/>
      <w:rPr>
        <w:rFonts w:ascii="Arial" w:hAnsi="Arial" w:cs="Arial" w:hint="default"/>
      </w:rPr>
    </w:lvl>
  </w:abstractNum>
  <w:abstractNum w:abstractNumId="52" w15:restartNumberingAfterBreak="0">
    <w:nsid w:val="453E2F67"/>
    <w:multiLevelType w:val="singleLevel"/>
    <w:tmpl w:val="97B8E6BE"/>
    <w:lvl w:ilvl="0">
      <w:start w:val="1"/>
      <w:numFmt w:val="decimal"/>
      <w:lvlText w:val="9.%1"/>
      <w:legacy w:legacy="1" w:legacySpace="0" w:legacyIndent="288"/>
      <w:lvlJc w:val="left"/>
      <w:rPr>
        <w:rFonts w:ascii="Segoe UI" w:hAnsi="Segoe UI" w:cs="Segoe UI" w:hint="default"/>
      </w:rPr>
    </w:lvl>
  </w:abstractNum>
  <w:abstractNum w:abstractNumId="53" w15:restartNumberingAfterBreak="0">
    <w:nsid w:val="47205855"/>
    <w:multiLevelType w:val="singleLevel"/>
    <w:tmpl w:val="AD729B16"/>
    <w:lvl w:ilvl="0">
      <w:start w:val="15"/>
      <w:numFmt w:val="decimal"/>
      <w:lvlText w:val="1.5.%1."/>
      <w:legacy w:legacy="1" w:legacySpace="0" w:legacyIndent="494"/>
      <w:lvlJc w:val="left"/>
      <w:rPr>
        <w:rFonts w:ascii="Arial" w:hAnsi="Arial" w:cs="Arial" w:hint="default"/>
      </w:rPr>
    </w:lvl>
  </w:abstractNum>
  <w:abstractNum w:abstractNumId="54" w15:restartNumberingAfterBreak="0">
    <w:nsid w:val="47565F81"/>
    <w:multiLevelType w:val="singleLevel"/>
    <w:tmpl w:val="8C3EB2D6"/>
    <w:lvl w:ilvl="0">
      <w:start w:val="1"/>
      <w:numFmt w:val="lowerLetter"/>
      <w:lvlText w:val="%1)"/>
      <w:legacy w:legacy="1" w:legacySpace="0" w:legacyIndent="365"/>
      <w:lvlJc w:val="left"/>
      <w:rPr>
        <w:rFonts w:ascii="Segoe UI" w:hAnsi="Segoe UI" w:cs="Segoe UI" w:hint="default"/>
      </w:rPr>
    </w:lvl>
  </w:abstractNum>
  <w:abstractNum w:abstractNumId="55" w15:restartNumberingAfterBreak="0">
    <w:nsid w:val="479C027F"/>
    <w:multiLevelType w:val="hybridMultilevel"/>
    <w:tmpl w:val="F13046F6"/>
    <w:lvl w:ilvl="0" w:tplc="297E2AB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49E0627F"/>
    <w:multiLevelType w:val="singleLevel"/>
    <w:tmpl w:val="F6CEEAF2"/>
    <w:lvl w:ilvl="0">
      <w:start w:val="3"/>
      <w:numFmt w:val="decimal"/>
      <w:lvlText w:val="1.5.%1."/>
      <w:legacy w:legacy="1" w:legacySpace="0" w:legacyIndent="418"/>
      <w:lvlJc w:val="left"/>
      <w:rPr>
        <w:rFonts w:ascii="Arial" w:hAnsi="Arial" w:cs="Arial" w:hint="default"/>
      </w:rPr>
    </w:lvl>
  </w:abstractNum>
  <w:abstractNum w:abstractNumId="57" w15:restartNumberingAfterBreak="0">
    <w:nsid w:val="4B251A04"/>
    <w:multiLevelType w:val="singleLevel"/>
    <w:tmpl w:val="849CF48E"/>
    <w:lvl w:ilvl="0">
      <w:start w:val="1"/>
      <w:numFmt w:val="decimal"/>
      <w:lvlText w:val="%1."/>
      <w:legacy w:legacy="1" w:legacySpace="0" w:legacyIndent="288"/>
      <w:lvlJc w:val="left"/>
      <w:rPr>
        <w:rFonts w:ascii="Segoe UI" w:hAnsi="Segoe UI" w:cs="Segoe UI" w:hint="default"/>
      </w:rPr>
    </w:lvl>
  </w:abstractNum>
  <w:abstractNum w:abstractNumId="58" w15:restartNumberingAfterBreak="0">
    <w:nsid w:val="50296AD7"/>
    <w:multiLevelType w:val="singleLevel"/>
    <w:tmpl w:val="253271A8"/>
    <w:lvl w:ilvl="0">
      <w:start w:val="2"/>
      <w:numFmt w:val="upperLetter"/>
      <w:lvlText w:val="(%1)"/>
      <w:legacy w:legacy="1" w:legacySpace="0" w:legacyIndent="384"/>
      <w:lvlJc w:val="left"/>
      <w:rPr>
        <w:rFonts w:ascii="Segoe UI" w:hAnsi="Segoe UI" w:cs="Segoe UI" w:hint="default"/>
      </w:rPr>
    </w:lvl>
  </w:abstractNum>
  <w:abstractNum w:abstractNumId="59" w15:restartNumberingAfterBreak="0">
    <w:nsid w:val="5208461D"/>
    <w:multiLevelType w:val="singleLevel"/>
    <w:tmpl w:val="23365878"/>
    <w:lvl w:ilvl="0">
      <w:start w:val="2"/>
      <w:numFmt w:val="decimal"/>
      <w:lvlText w:val="(%1)"/>
      <w:legacy w:legacy="1" w:legacySpace="0" w:legacyIndent="264"/>
      <w:lvlJc w:val="left"/>
      <w:rPr>
        <w:rFonts w:ascii="Segoe UI" w:hAnsi="Segoe UI" w:cs="Segoe UI" w:hint="default"/>
      </w:rPr>
    </w:lvl>
  </w:abstractNum>
  <w:abstractNum w:abstractNumId="60" w15:restartNumberingAfterBreak="0">
    <w:nsid w:val="52C80CA0"/>
    <w:multiLevelType w:val="singleLevel"/>
    <w:tmpl w:val="F13AE534"/>
    <w:lvl w:ilvl="0">
      <w:start w:val="2"/>
      <w:numFmt w:val="decimal"/>
      <w:lvlText w:val="%1."/>
      <w:legacy w:legacy="1" w:legacySpace="0" w:legacyIndent="298"/>
      <w:lvlJc w:val="left"/>
      <w:rPr>
        <w:rFonts w:ascii="Segoe UI" w:hAnsi="Segoe UI" w:cs="Segoe UI" w:hint="default"/>
      </w:rPr>
    </w:lvl>
  </w:abstractNum>
  <w:abstractNum w:abstractNumId="61" w15:restartNumberingAfterBreak="0">
    <w:nsid w:val="52C92DC7"/>
    <w:multiLevelType w:val="singleLevel"/>
    <w:tmpl w:val="51D866B2"/>
    <w:lvl w:ilvl="0">
      <w:start w:val="14"/>
      <w:numFmt w:val="decimal"/>
      <w:lvlText w:val="1.5.%1."/>
      <w:legacy w:legacy="1" w:legacySpace="0" w:legacyIndent="494"/>
      <w:lvlJc w:val="left"/>
      <w:rPr>
        <w:rFonts w:ascii="Arial" w:hAnsi="Arial" w:cs="Arial" w:hint="default"/>
      </w:rPr>
    </w:lvl>
  </w:abstractNum>
  <w:abstractNum w:abstractNumId="62" w15:restartNumberingAfterBreak="0">
    <w:nsid w:val="53971D2D"/>
    <w:multiLevelType w:val="singleLevel"/>
    <w:tmpl w:val="1818D014"/>
    <w:lvl w:ilvl="0">
      <w:start w:val="6"/>
      <w:numFmt w:val="decimal"/>
      <w:lvlText w:val="6.%1."/>
      <w:legacy w:legacy="1" w:legacySpace="0" w:legacyIndent="312"/>
      <w:lvlJc w:val="left"/>
      <w:rPr>
        <w:rFonts w:ascii="Arial" w:hAnsi="Arial" w:cs="Arial" w:hint="default"/>
      </w:rPr>
    </w:lvl>
  </w:abstractNum>
  <w:abstractNum w:abstractNumId="63" w15:restartNumberingAfterBreak="0">
    <w:nsid w:val="55CA5DF0"/>
    <w:multiLevelType w:val="singleLevel"/>
    <w:tmpl w:val="DE6A1644"/>
    <w:lvl w:ilvl="0">
      <w:start w:val="2"/>
      <w:numFmt w:val="decimal"/>
      <w:lvlText w:val="9.%1"/>
      <w:legacy w:legacy="1" w:legacySpace="0" w:legacyIndent="288"/>
      <w:lvlJc w:val="left"/>
      <w:rPr>
        <w:rFonts w:ascii="Arial" w:hAnsi="Arial" w:cs="Arial" w:hint="default"/>
      </w:rPr>
    </w:lvl>
  </w:abstractNum>
  <w:abstractNum w:abstractNumId="64" w15:restartNumberingAfterBreak="0">
    <w:nsid w:val="58156AAB"/>
    <w:multiLevelType w:val="hybridMultilevel"/>
    <w:tmpl w:val="E3F857AA"/>
    <w:lvl w:ilvl="0" w:tplc="297E2ABA">
      <w:start w:val="1"/>
      <w:numFmt w:val="bullet"/>
      <w:lvlText w:val="­"/>
      <w:lvlJc w:val="left"/>
      <w:pPr>
        <w:ind w:left="825" w:hanging="360"/>
      </w:pPr>
      <w:rPr>
        <w:rFonts w:ascii="Times New Roman" w:hAnsi="Times New Roman" w:cs="Times New Roman" w:hint="default"/>
      </w:rPr>
    </w:lvl>
    <w:lvl w:ilvl="1" w:tplc="04150003" w:tentative="1">
      <w:start w:val="1"/>
      <w:numFmt w:val="bullet"/>
      <w:lvlText w:val="o"/>
      <w:lvlJc w:val="left"/>
      <w:pPr>
        <w:ind w:left="1545" w:hanging="360"/>
      </w:pPr>
      <w:rPr>
        <w:rFonts w:ascii="Courier New" w:hAnsi="Courier New" w:cs="Courier New" w:hint="default"/>
      </w:rPr>
    </w:lvl>
    <w:lvl w:ilvl="2" w:tplc="04150005" w:tentative="1">
      <w:start w:val="1"/>
      <w:numFmt w:val="bullet"/>
      <w:lvlText w:val=""/>
      <w:lvlJc w:val="left"/>
      <w:pPr>
        <w:ind w:left="2265" w:hanging="360"/>
      </w:pPr>
      <w:rPr>
        <w:rFonts w:ascii="Wingdings" w:hAnsi="Wingdings" w:hint="default"/>
      </w:rPr>
    </w:lvl>
    <w:lvl w:ilvl="3" w:tplc="04150001" w:tentative="1">
      <w:start w:val="1"/>
      <w:numFmt w:val="bullet"/>
      <w:lvlText w:val=""/>
      <w:lvlJc w:val="left"/>
      <w:pPr>
        <w:ind w:left="2985" w:hanging="360"/>
      </w:pPr>
      <w:rPr>
        <w:rFonts w:ascii="Symbol" w:hAnsi="Symbol" w:hint="default"/>
      </w:rPr>
    </w:lvl>
    <w:lvl w:ilvl="4" w:tplc="04150003" w:tentative="1">
      <w:start w:val="1"/>
      <w:numFmt w:val="bullet"/>
      <w:lvlText w:val="o"/>
      <w:lvlJc w:val="left"/>
      <w:pPr>
        <w:ind w:left="3705" w:hanging="360"/>
      </w:pPr>
      <w:rPr>
        <w:rFonts w:ascii="Courier New" w:hAnsi="Courier New" w:cs="Courier New" w:hint="default"/>
      </w:rPr>
    </w:lvl>
    <w:lvl w:ilvl="5" w:tplc="04150005" w:tentative="1">
      <w:start w:val="1"/>
      <w:numFmt w:val="bullet"/>
      <w:lvlText w:val=""/>
      <w:lvlJc w:val="left"/>
      <w:pPr>
        <w:ind w:left="4425" w:hanging="360"/>
      </w:pPr>
      <w:rPr>
        <w:rFonts w:ascii="Wingdings" w:hAnsi="Wingdings" w:hint="default"/>
      </w:rPr>
    </w:lvl>
    <w:lvl w:ilvl="6" w:tplc="04150001" w:tentative="1">
      <w:start w:val="1"/>
      <w:numFmt w:val="bullet"/>
      <w:lvlText w:val=""/>
      <w:lvlJc w:val="left"/>
      <w:pPr>
        <w:ind w:left="5145" w:hanging="360"/>
      </w:pPr>
      <w:rPr>
        <w:rFonts w:ascii="Symbol" w:hAnsi="Symbol" w:hint="default"/>
      </w:rPr>
    </w:lvl>
    <w:lvl w:ilvl="7" w:tplc="04150003" w:tentative="1">
      <w:start w:val="1"/>
      <w:numFmt w:val="bullet"/>
      <w:lvlText w:val="o"/>
      <w:lvlJc w:val="left"/>
      <w:pPr>
        <w:ind w:left="5865" w:hanging="360"/>
      </w:pPr>
      <w:rPr>
        <w:rFonts w:ascii="Courier New" w:hAnsi="Courier New" w:cs="Courier New" w:hint="default"/>
      </w:rPr>
    </w:lvl>
    <w:lvl w:ilvl="8" w:tplc="04150005" w:tentative="1">
      <w:start w:val="1"/>
      <w:numFmt w:val="bullet"/>
      <w:lvlText w:val=""/>
      <w:lvlJc w:val="left"/>
      <w:pPr>
        <w:ind w:left="6585" w:hanging="360"/>
      </w:pPr>
      <w:rPr>
        <w:rFonts w:ascii="Wingdings" w:hAnsi="Wingdings" w:hint="default"/>
      </w:rPr>
    </w:lvl>
  </w:abstractNum>
  <w:abstractNum w:abstractNumId="65" w15:restartNumberingAfterBreak="0">
    <w:nsid w:val="59904100"/>
    <w:multiLevelType w:val="singleLevel"/>
    <w:tmpl w:val="EBF0D846"/>
    <w:lvl w:ilvl="0">
      <w:start w:val="16"/>
      <w:numFmt w:val="decimal"/>
      <w:lvlText w:val="1.4.%1."/>
      <w:legacy w:legacy="1" w:legacySpace="0" w:legacyIndent="538"/>
      <w:lvlJc w:val="left"/>
      <w:rPr>
        <w:rFonts w:ascii="Arial" w:hAnsi="Arial" w:cs="Arial" w:hint="default"/>
      </w:rPr>
    </w:lvl>
  </w:abstractNum>
  <w:abstractNum w:abstractNumId="66" w15:restartNumberingAfterBreak="0">
    <w:nsid w:val="5AFF21DD"/>
    <w:multiLevelType w:val="singleLevel"/>
    <w:tmpl w:val="C64A8A3A"/>
    <w:lvl w:ilvl="0">
      <w:start w:val="1"/>
      <w:numFmt w:val="lowerLetter"/>
      <w:lvlText w:val="%1)"/>
      <w:legacy w:legacy="1" w:legacySpace="0" w:legacyIndent="177"/>
      <w:lvlJc w:val="left"/>
      <w:rPr>
        <w:rFonts w:ascii="Segoe UI" w:hAnsi="Segoe UI" w:cs="Segoe UI" w:hint="default"/>
      </w:rPr>
    </w:lvl>
  </w:abstractNum>
  <w:abstractNum w:abstractNumId="67" w15:restartNumberingAfterBreak="0">
    <w:nsid w:val="5E3D0552"/>
    <w:multiLevelType w:val="singleLevel"/>
    <w:tmpl w:val="0FB4BB68"/>
    <w:lvl w:ilvl="0">
      <w:start w:val="1"/>
      <w:numFmt w:val="decimal"/>
      <w:lvlText w:val="1.4.%1."/>
      <w:legacy w:legacy="1" w:legacySpace="0" w:legacyIndent="715"/>
      <w:lvlJc w:val="left"/>
      <w:rPr>
        <w:rFonts w:ascii="Arial" w:hAnsi="Arial" w:cs="Arial" w:hint="default"/>
      </w:rPr>
    </w:lvl>
  </w:abstractNum>
  <w:abstractNum w:abstractNumId="68" w15:restartNumberingAfterBreak="0">
    <w:nsid w:val="62B16C82"/>
    <w:multiLevelType w:val="singleLevel"/>
    <w:tmpl w:val="2E18CF22"/>
    <w:lvl w:ilvl="0">
      <w:start w:val="3"/>
      <w:numFmt w:val="lowerLetter"/>
      <w:lvlText w:val="%1)"/>
      <w:legacy w:legacy="1" w:legacySpace="0" w:legacyIndent="278"/>
      <w:lvlJc w:val="left"/>
      <w:rPr>
        <w:rFonts w:ascii="Segoe UI" w:hAnsi="Segoe UI" w:cs="Segoe UI" w:hint="default"/>
      </w:rPr>
    </w:lvl>
  </w:abstractNum>
  <w:abstractNum w:abstractNumId="69" w15:restartNumberingAfterBreak="0">
    <w:nsid w:val="647A63D8"/>
    <w:multiLevelType w:val="singleLevel"/>
    <w:tmpl w:val="380EF5FE"/>
    <w:lvl w:ilvl="0">
      <w:start w:val="1"/>
      <w:numFmt w:val="decimal"/>
      <w:lvlText w:val="1.5.%1."/>
      <w:legacy w:legacy="1" w:legacySpace="0" w:legacyIndent="413"/>
      <w:lvlJc w:val="left"/>
      <w:rPr>
        <w:rFonts w:ascii="Arial" w:hAnsi="Arial" w:cs="Arial" w:hint="default"/>
      </w:rPr>
    </w:lvl>
  </w:abstractNum>
  <w:abstractNum w:abstractNumId="70" w15:restartNumberingAfterBreak="0">
    <w:nsid w:val="67A26DE5"/>
    <w:multiLevelType w:val="singleLevel"/>
    <w:tmpl w:val="1F6A733A"/>
    <w:lvl w:ilvl="0">
      <w:start w:val="4"/>
      <w:numFmt w:val="decimal"/>
      <w:lvlText w:val="1.5.%1."/>
      <w:legacy w:legacy="1" w:legacySpace="0" w:legacyIndent="418"/>
      <w:lvlJc w:val="left"/>
      <w:rPr>
        <w:rFonts w:ascii="Arial" w:hAnsi="Arial" w:cs="Arial" w:hint="default"/>
      </w:rPr>
    </w:lvl>
  </w:abstractNum>
  <w:abstractNum w:abstractNumId="71" w15:restartNumberingAfterBreak="0">
    <w:nsid w:val="68AF5812"/>
    <w:multiLevelType w:val="hybridMultilevel"/>
    <w:tmpl w:val="EE20004A"/>
    <w:lvl w:ilvl="0" w:tplc="297E2AB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692F07FB"/>
    <w:multiLevelType w:val="singleLevel"/>
    <w:tmpl w:val="70A03222"/>
    <w:lvl w:ilvl="0">
      <w:start w:val="6"/>
      <w:numFmt w:val="decimal"/>
      <w:lvlText w:val="%1."/>
      <w:legacy w:legacy="1" w:legacySpace="0" w:legacyIndent="154"/>
      <w:lvlJc w:val="left"/>
      <w:rPr>
        <w:rFonts w:ascii="Arial" w:hAnsi="Arial" w:cs="Arial" w:hint="default"/>
      </w:rPr>
    </w:lvl>
  </w:abstractNum>
  <w:abstractNum w:abstractNumId="73" w15:restartNumberingAfterBreak="0">
    <w:nsid w:val="69A77A63"/>
    <w:multiLevelType w:val="singleLevel"/>
    <w:tmpl w:val="F3742EBE"/>
    <w:lvl w:ilvl="0">
      <w:start w:val="1"/>
      <w:numFmt w:val="lowerLetter"/>
      <w:lvlText w:val="%1)"/>
      <w:legacy w:legacy="1" w:legacySpace="0" w:legacyIndent="168"/>
      <w:lvlJc w:val="left"/>
      <w:rPr>
        <w:rFonts w:ascii="Segoe UI" w:hAnsi="Segoe UI" w:cs="Segoe UI" w:hint="default"/>
      </w:rPr>
    </w:lvl>
  </w:abstractNum>
  <w:abstractNum w:abstractNumId="74" w15:restartNumberingAfterBreak="0">
    <w:nsid w:val="6D297F13"/>
    <w:multiLevelType w:val="singleLevel"/>
    <w:tmpl w:val="E2A0BC48"/>
    <w:lvl w:ilvl="0">
      <w:start w:val="1"/>
      <w:numFmt w:val="decimal"/>
      <w:lvlText w:val="8.4.%1."/>
      <w:legacy w:legacy="1" w:legacySpace="0" w:legacyIndent="446"/>
      <w:lvlJc w:val="left"/>
      <w:rPr>
        <w:rFonts w:ascii="Arial" w:hAnsi="Arial" w:cs="Arial" w:hint="default"/>
      </w:rPr>
    </w:lvl>
  </w:abstractNum>
  <w:abstractNum w:abstractNumId="75" w15:restartNumberingAfterBreak="0">
    <w:nsid w:val="6DD37AED"/>
    <w:multiLevelType w:val="hybridMultilevel"/>
    <w:tmpl w:val="733AE052"/>
    <w:lvl w:ilvl="0" w:tplc="297E2ABA">
      <w:start w:val="1"/>
      <w:numFmt w:val="bullet"/>
      <w:lvlText w:val="­"/>
      <w:lvlJc w:val="left"/>
      <w:pPr>
        <w:ind w:left="1440" w:hanging="360"/>
      </w:pPr>
      <w:rPr>
        <w:rFonts w:ascii="Times New Roman" w:hAnsi="Times New Roman"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6" w15:restartNumberingAfterBreak="0">
    <w:nsid w:val="6DE95021"/>
    <w:multiLevelType w:val="singleLevel"/>
    <w:tmpl w:val="565ED28C"/>
    <w:lvl w:ilvl="0">
      <w:start w:val="5"/>
      <w:numFmt w:val="decimal"/>
      <w:lvlText w:val="1.5.%1."/>
      <w:legacy w:legacy="1" w:legacySpace="0" w:legacyIndent="418"/>
      <w:lvlJc w:val="left"/>
      <w:rPr>
        <w:rFonts w:ascii="Arial" w:hAnsi="Arial" w:cs="Arial" w:hint="default"/>
      </w:rPr>
    </w:lvl>
  </w:abstractNum>
  <w:abstractNum w:abstractNumId="77" w15:restartNumberingAfterBreak="0">
    <w:nsid w:val="6E1B48F8"/>
    <w:multiLevelType w:val="singleLevel"/>
    <w:tmpl w:val="54EE98FC"/>
    <w:lvl w:ilvl="0">
      <w:start w:val="37"/>
      <w:numFmt w:val="decimal"/>
      <w:lvlText w:val="1.4.%1."/>
      <w:legacy w:legacy="1" w:legacySpace="0" w:legacyIndent="840"/>
      <w:lvlJc w:val="left"/>
      <w:rPr>
        <w:rFonts w:ascii="Arial" w:hAnsi="Arial" w:cs="Arial" w:hint="default"/>
      </w:rPr>
    </w:lvl>
  </w:abstractNum>
  <w:abstractNum w:abstractNumId="78" w15:restartNumberingAfterBreak="0">
    <w:nsid w:val="6F7E0EA8"/>
    <w:multiLevelType w:val="singleLevel"/>
    <w:tmpl w:val="FD148938"/>
    <w:lvl w:ilvl="0">
      <w:start w:val="1"/>
      <w:numFmt w:val="lowerLetter"/>
      <w:lvlText w:val="(%1)"/>
      <w:legacy w:legacy="1" w:legacySpace="0" w:legacyIndent="226"/>
      <w:lvlJc w:val="left"/>
      <w:rPr>
        <w:rFonts w:ascii="Segoe UI" w:hAnsi="Segoe UI" w:cs="Segoe UI" w:hint="default"/>
      </w:rPr>
    </w:lvl>
  </w:abstractNum>
  <w:abstractNum w:abstractNumId="79" w15:restartNumberingAfterBreak="0">
    <w:nsid w:val="717A189D"/>
    <w:multiLevelType w:val="singleLevel"/>
    <w:tmpl w:val="67FA7B0A"/>
    <w:lvl w:ilvl="0">
      <w:start w:val="11"/>
      <w:numFmt w:val="decimal"/>
      <w:lvlText w:val="1.4.%1."/>
      <w:legacy w:legacy="1" w:legacySpace="0" w:legacyIndent="533"/>
      <w:lvlJc w:val="left"/>
      <w:rPr>
        <w:rFonts w:ascii="Arial" w:hAnsi="Arial" w:cs="Arial" w:hint="default"/>
      </w:rPr>
    </w:lvl>
  </w:abstractNum>
  <w:abstractNum w:abstractNumId="80" w15:restartNumberingAfterBreak="0">
    <w:nsid w:val="71BF7895"/>
    <w:multiLevelType w:val="singleLevel"/>
    <w:tmpl w:val="74B4A518"/>
    <w:lvl w:ilvl="0">
      <w:start w:val="1"/>
      <w:numFmt w:val="lowerLetter"/>
      <w:lvlText w:val="%1)"/>
      <w:legacy w:legacy="1" w:legacySpace="0" w:legacyIndent="356"/>
      <w:lvlJc w:val="left"/>
      <w:rPr>
        <w:rFonts w:ascii="Segoe UI" w:hAnsi="Segoe UI" w:cs="Segoe UI" w:hint="default"/>
      </w:rPr>
    </w:lvl>
  </w:abstractNum>
  <w:abstractNum w:abstractNumId="81" w15:restartNumberingAfterBreak="0">
    <w:nsid w:val="725A4370"/>
    <w:multiLevelType w:val="singleLevel"/>
    <w:tmpl w:val="D46E0F5A"/>
    <w:lvl w:ilvl="0">
      <w:start w:val="4"/>
      <w:numFmt w:val="lowerLetter"/>
      <w:lvlText w:val="%1)"/>
      <w:legacy w:legacy="1" w:legacySpace="0" w:legacyIndent="278"/>
      <w:lvlJc w:val="left"/>
      <w:rPr>
        <w:rFonts w:ascii="Segoe UI" w:hAnsi="Segoe UI" w:cs="Segoe UI" w:hint="default"/>
      </w:rPr>
    </w:lvl>
  </w:abstractNum>
  <w:abstractNum w:abstractNumId="82" w15:restartNumberingAfterBreak="0">
    <w:nsid w:val="73514BD5"/>
    <w:multiLevelType w:val="singleLevel"/>
    <w:tmpl w:val="01D4812C"/>
    <w:lvl w:ilvl="0">
      <w:start w:val="4"/>
      <w:numFmt w:val="decimal"/>
      <w:lvlText w:val="(%1)"/>
      <w:legacy w:legacy="1" w:legacySpace="0" w:legacyIndent="264"/>
      <w:lvlJc w:val="left"/>
      <w:rPr>
        <w:rFonts w:ascii="Segoe UI" w:hAnsi="Segoe UI" w:cs="Segoe UI" w:hint="default"/>
      </w:rPr>
    </w:lvl>
  </w:abstractNum>
  <w:abstractNum w:abstractNumId="83" w15:restartNumberingAfterBreak="0">
    <w:nsid w:val="735A117E"/>
    <w:multiLevelType w:val="singleLevel"/>
    <w:tmpl w:val="8BAE375C"/>
    <w:lvl w:ilvl="0">
      <w:start w:val="1"/>
      <w:numFmt w:val="lowerLetter"/>
      <w:lvlText w:val="(%1)"/>
      <w:legacy w:legacy="1" w:legacySpace="0" w:legacyIndent="427"/>
      <w:lvlJc w:val="left"/>
      <w:rPr>
        <w:rFonts w:ascii="Segoe UI" w:hAnsi="Segoe UI" w:cs="Segoe UI" w:hint="default"/>
      </w:rPr>
    </w:lvl>
  </w:abstractNum>
  <w:abstractNum w:abstractNumId="84" w15:restartNumberingAfterBreak="0">
    <w:nsid w:val="74D73893"/>
    <w:multiLevelType w:val="singleLevel"/>
    <w:tmpl w:val="6D584ABA"/>
    <w:lvl w:ilvl="0">
      <w:start w:val="5"/>
      <w:numFmt w:val="decimal"/>
      <w:lvlText w:val="7.%1."/>
      <w:legacy w:legacy="1" w:legacySpace="0" w:legacyIndent="293"/>
      <w:lvlJc w:val="left"/>
      <w:rPr>
        <w:rFonts w:ascii="Arial" w:hAnsi="Arial" w:cs="Arial" w:hint="default"/>
      </w:rPr>
    </w:lvl>
  </w:abstractNum>
  <w:abstractNum w:abstractNumId="85" w15:restartNumberingAfterBreak="0">
    <w:nsid w:val="764F7587"/>
    <w:multiLevelType w:val="singleLevel"/>
    <w:tmpl w:val="B3EE5008"/>
    <w:lvl w:ilvl="0">
      <w:start w:val="4"/>
      <w:numFmt w:val="decimal"/>
      <w:lvlText w:val="2.%1."/>
      <w:legacy w:legacy="1" w:legacySpace="0" w:legacyIndent="312"/>
      <w:lvlJc w:val="left"/>
      <w:rPr>
        <w:rFonts w:ascii="Arial" w:hAnsi="Arial" w:cs="Arial" w:hint="default"/>
      </w:rPr>
    </w:lvl>
  </w:abstractNum>
  <w:abstractNum w:abstractNumId="86" w15:restartNumberingAfterBreak="0">
    <w:nsid w:val="7B37302B"/>
    <w:multiLevelType w:val="singleLevel"/>
    <w:tmpl w:val="39804ECA"/>
    <w:lvl w:ilvl="0">
      <w:start w:val="17"/>
      <w:numFmt w:val="decimal"/>
      <w:lvlText w:val="1.4.%1."/>
      <w:legacy w:legacy="1" w:legacySpace="0" w:legacyIndent="538"/>
      <w:lvlJc w:val="left"/>
      <w:rPr>
        <w:rFonts w:ascii="Segoe UI" w:hAnsi="Segoe UI" w:cs="Segoe UI" w:hint="default"/>
      </w:rPr>
    </w:lvl>
  </w:abstractNum>
  <w:abstractNum w:abstractNumId="87" w15:restartNumberingAfterBreak="0">
    <w:nsid w:val="7D8F342C"/>
    <w:multiLevelType w:val="singleLevel"/>
    <w:tmpl w:val="58C60D2A"/>
    <w:lvl w:ilvl="0">
      <w:start w:val="1"/>
      <w:numFmt w:val="lowerLetter"/>
      <w:lvlText w:val="%1)"/>
      <w:lvlJc w:val="left"/>
      <w:pPr>
        <w:ind w:left="720" w:hanging="360"/>
      </w:pPr>
      <w:rPr>
        <w:rFonts w:ascii="Segoe UI" w:hAnsi="Segoe UI" w:cs="Segoe UI" w:hint="default"/>
      </w:rPr>
    </w:lvl>
  </w:abstractNum>
  <w:num w:numId="1" w16cid:durableId="1927610684">
    <w:abstractNumId w:val="24"/>
  </w:num>
  <w:num w:numId="2" w16cid:durableId="1417289381">
    <w:abstractNumId w:val="41"/>
  </w:num>
  <w:num w:numId="3" w16cid:durableId="1587763903">
    <w:abstractNumId w:val="67"/>
  </w:num>
  <w:num w:numId="4" w16cid:durableId="1455096758">
    <w:abstractNumId w:val="79"/>
  </w:num>
  <w:num w:numId="5" w16cid:durableId="82773754">
    <w:abstractNumId w:val="65"/>
  </w:num>
  <w:num w:numId="6" w16cid:durableId="996807660">
    <w:abstractNumId w:val="86"/>
  </w:num>
  <w:num w:numId="7" w16cid:durableId="1416050824">
    <w:abstractNumId w:val="87"/>
  </w:num>
  <w:num w:numId="8" w16cid:durableId="1832721897">
    <w:abstractNumId w:val="38"/>
  </w:num>
  <w:num w:numId="9" w16cid:durableId="177307151">
    <w:abstractNumId w:val="68"/>
  </w:num>
  <w:num w:numId="10" w16cid:durableId="1736735881">
    <w:abstractNumId w:val="81"/>
  </w:num>
  <w:num w:numId="11" w16cid:durableId="1320882940">
    <w:abstractNumId w:val="15"/>
  </w:num>
  <w:num w:numId="12" w16cid:durableId="392242576">
    <w:abstractNumId w:val="19"/>
  </w:num>
  <w:num w:numId="13" w16cid:durableId="552927494">
    <w:abstractNumId w:val="1"/>
  </w:num>
  <w:num w:numId="14" w16cid:durableId="1642734106">
    <w:abstractNumId w:val="77"/>
  </w:num>
  <w:num w:numId="15" w16cid:durableId="1387216174">
    <w:abstractNumId w:val="0"/>
    <w:lvlOverride w:ilvl="0">
      <w:lvl w:ilvl="0">
        <w:numFmt w:val="bullet"/>
        <w:lvlText w:val="-"/>
        <w:legacy w:legacy="1" w:legacySpace="0" w:legacyIndent="355"/>
        <w:lvlJc w:val="left"/>
        <w:rPr>
          <w:rFonts w:ascii="Segoe UI" w:hAnsi="Segoe UI" w:hint="default"/>
        </w:rPr>
      </w:lvl>
    </w:lvlOverride>
  </w:num>
  <w:num w:numId="16" w16cid:durableId="1104153351">
    <w:abstractNumId w:val="69"/>
  </w:num>
  <w:num w:numId="17" w16cid:durableId="1543054444">
    <w:abstractNumId w:val="21"/>
  </w:num>
  <w:num w:numId="18" w16cid:durableId="1887796600">
    <w:abstractNumId w:val="0"/>
    <w:lvlOverride w:ilvl="0">
      <w:lvl w:ilvl="0">
        <w:numFmt w:val="bullet"/>
        <w:lvlText w:val="-"/>
        <w:legacy w:legacy="1" w:legacySpace="0" w:legacyIndent="101"/>
        <w:lvlJc w:val="left"/>
        <w:rPr>
          <w:rFonts w:ascii="Segoe UI" w:hAnsi="Segoe UI" w:hint="default"/>
        </w:rPr>
      </w:lvl>
    </w:lvlOverride>
  </w:num>
  <w:num w:numId="19" w16cid:durableId="1493838405">
    <w:abstractNumId w:val="14"/>
  </w:num>
  <w:num w:numId="20" w16cid:durableId="1709530248">
    <w:abstractNumId w:val="58"/>
  </w:num>
  <w:num w:numId="21" w16cid:durableId="474421431">
    <w:abstractNumId w:val="0"/>
    <w:lvlOverride w:ilvl="0">
      <w:lvl w:ilvl="0">
        <w:numFmt w:val="bullet"/>
        <w:lvlText w:val="-"/>
        <w:legacy w:legacy="1" w:legacySpace="0" w:legacyIndent="106"/>
        <w:lvlJc w:val="left"/>
        <w:rPr>
          <w:rFonts w:ascii="Segoe UI" w:hAnsi="Segoe UI" w:hint="default"/>
        </w:rPr>
      </w:lvl>
    </w:lvlOverride>
  </w:num>
  <w:num w:numId="22" w16cid:durableId="1206143361">
    <w:abstractNumId w:val="56"/>
  </w:num>
  <w:num w:numId="23" w16cid:durableId="648510360">
    <w:abstractNumId w:val="70"/>
  </w:num>
  <w:num w:numId="24" w16cid:durableId="544369351">
    <w:abstractNumId w:val="76"/>
  </w:num>
  <w:num w:numId="25" w16cid:durableId="1645817347">
    <w:abstractNumId w:val="0"/>
    <w:lvlOverride w:ilvl="0">
      <w:lvl w:ilvl="0">
        <w:numFmt w:val="bullet"/>
        <w:lvlText w:val="-"/>
        <w:legacy w:legacy="1" w:legacySpace="0" w:legacyIndent="360"/>
        <w:lvlJc w:val="left"/>
        <w:rPr>
          <w:rFonts w:ascii="Segoe UI" w:hAnsi="Segoe UI" w:hint="default"/>
        </w:rPr>
      </w:lvl>
    </w:lvlOverride>
  </w:num>
  <w:num w:numId="26" w16cid:durableId="624968595">
    <w:abstractNumId w:val="0"/>
    <w:lvlOverride w:ilvl="0">
      <w:lvl w:ilvl="0">
        <w:numFmt w:val="bullet"/>
        <w:lvlText w:val="-"/>
        <w:legacy w:legacy="1" w:legacySpace="0" w:legacyIndent="365"/>
        <w:lvlJc w:val="left"/>
        <w:rPr>
          <w:rFonts w:ascii="Segoe UI" w:hAnsi="Segoe UI" w:hint="default"/>
        </w:rPr>
      </w:lvl>
    </w:lvlOverride>
  </w:num>
  <w:num w:numId="27" w16cid:durableId="1026370664">
    <w:abstractNumId w:val="27"/>
  </w:num>
  <w:num w:numId="28" w16cid:durableId="1053651795">
    <w:abstractNumId w:val="35"/>
  </w:num>
  <w:num w:numId="29" w16cid:durableId="1978218734">
    <w:abstractNumId w:val="34"/>
  </w:num>
  <w:num w:numId="30" w16cid:durableId="1796211440">
    <w:abstractNumId w:val="20"/>
  </w:num>
  <w:num w:numId="31" w16cid:durableId="103229662">
    <w:abstractNumId w:val="43"/>
  </w:num>
  <w:num w:numId="32" w16cid:durableId="1863547970">
    <w:abstractNumId w:val="7"/>
  </w:num>
  <w:num w:numId="33" w16cid:durableId="368996667">
    <w:abstractNumId w:val="33"/>
  </w:num>
  <w:num w:numId="34" w16cid:durableId="1920168488">
    <w:abstractNumId w:val="48"/>
  </w:num>
  <w:num w:numId="35" w16cid:durableId="1585840361">
    <w:abstractNumId w:val="61"/>
  </w:num>
  <w:num w:numId="36" w16cid:durableId="1739085995">
    <w:abstractNumId w:val="53"/>
  </w:num>
  <w:num w:numId="37" w16cid:durableId="809128374">
    <w:abstractNumId w:val="50"/>
  </w:num>
  <w:num w:numId="38" w16cid:durableId="546794548">
    <w:abstractNumId w:val="3"/>
  </w:num>
  <w:num w:numId="39" w16cid:durableId="847477541">
    <w:abstractNumId w:val="45"/>
  </w:num>
  <w:num w:numId="40" w16cid:durableId="854733991">
    <w:abstractNumId w:val="8"/>
  </w:num>
  <w:num w:numId="41" w16cid:durableId="942029648">
    <w:abstractNumId w:val="80"/>
  </w:num>
  <w:num w:numId="42" w16cid:durableId="843320815">
    <w:abstractNumId w:val="80"/>
    <w:lvlOverride w:ilvl="0">
      <w:lvl w:ilvl="0">
        <w:start w:val="1"/>
        <w:numFmt w:val="lowerLetter"/>
        <w:lvlText w:val="%1)"/>
        <w:legacy w:legacy="1" w:legacySpace="0" w:legacyIndent="355"/>
        <w:lvlJc w:val="left"/>
        <w:rPr>
          <w:rFonts w:ascii="Segoe UI" w:hAnsi="Segoe UI" w:cs="Segoe UI" w:hint="default"/>
        </w:rPr>
      </w:lvl>
    </w:lvlOverride>
  </w:num>
  <w:num w:numId="43" w16cid:durableId="1323775184">
    <w:abstractNumId w:val="9"/>
  </w:num>
  <w:num w:numId="44" w16cid:durableId="482039901">
    <w:abstractNumId w:val="12"/>
  </w:num>
  <w:num w:numId="45" w16cid:durableId="239754127">
    <w:abstractNumId w:val="22"/>
  </w:num>
  <w:num w:numId="46" w16cid:durableId="1941376683">
    <w:abstractNumId w:val="30"/>
  </w:num>
  <w:num w:numId="47" w16cid:durableId="1682781883">
    <w:abstractNumId w:val="6"/>
  </w:num>
  <w:num w:numId="48" w16cid:durableId="193885485">
    <w:abstractNumId w:val="85"/>
  </w:num>
  <w:num w:numId="49" w16cid:durableId="992371570">
    <w:abstractNumId w:val="10"/>
  </w:num>
  <w:num w:numId="50" w16cid:durableId="224921894">
    <w:abstractNumId w:val="39"/>
  </w:num>
  <w:num w:numId="51" w16cid:durableId="1239825447">
    <w:abstractNumId w:val="51"/>
  </w:num>
  <w:num w:numId="52" w16cid:durableId="1276134058">
    <w:abstractNumId w:val="11"/>
  </w:num>
  <w:num w:numId="53" w16cid:durableId="1524588145">
    <w:abstractNumId w:val="72"/>
  </w:num>
  <w:num w:numId="54" w16cid:durableId="78798922">
    <w:abstractNumId w:val="66"/>
  </w:num>
  <w:num w:numId="55" w16cid:durableId="481311202">
    <w:abstractNumId w:val="0"/>
    <w:lvlOverride w:ilvl="0">
      <w:lvl w:ilvl="0">
        <w:numFmt w:val="bullet"/>
        <w:lvlText w:val="-"/>
        <w:legacy w:legacy="1" w:legacySpace="0" w:legacyIndent="264"/>
        <w:lvlJc w:val="left"/>
        <w:rPr>
          <w:rFonts w:ascii="Segoe UI" w:hAnsi="Segoe UI" w:hint="default"/>
        </w:rPr>
      </w:lvl>
    </w:lvlOverride>
  </w:num>
  <w:num w:numId="56" w16cid:durableId="743995250">
    <w:abstractNumId w:val="37"/>
  </w:num>
  <w:num w:numId="57" w16cid:durableId="1036275579">
    <w:abstractNumId w:val="23"/>
  </w:num>
  <w:num w:numId="58" w16cid:durableId="588663847">
    <w:abstractNumId w:val="31"/>
  </w:num>
  <w:num w:numId="59" w16cid:durableId="1714306261">
    <w:abstractNumId w:val="29"/>
  </w:num>
  <w:num w:numId="60" w16cid:durableId="648439525">
    <w:abstractNumId w:val="16"/>
  </w:num>
  <w:num w:numId="61" w16cid:durableId="1786347220">
    <w:abstractNumId w:val="62"/>
  </w:num>
  <w:num w:numId="62" w16cid:durableId="1347289156">
    <w:abstractNumId w:val="5"/>
  </w:num>
  <w:num w:numId="63" w16cid:durableId="880632849">
    <w:abstractNumId w:val="57"/>
  </w:num>
  <w:num w:numId="64" w16cid:durableId="729155033">
    <w:abstractNumId w:val="0"/>
    <w:lvlOverride w:ilvl="0">
      <w:lvl w:ilvl="0">
        <w:numFmt w:val="bullet"/>
        <w:lvlText w:val="•"/>
        <w:legacy w:legacy="1" w:legacySpace="0" w:legacyIndent="278"/>
        <w:lvlJc w:val="left"/>
        <w:rPr>
          <w:rFonts w:ascii="Segoe UI" w:hAnsi="Segoe UI" w:hint="default"/>
        </w:rPr>
      </w:lvl>
    </w:lvlOverride>
  </w:num>
  <w:num w:numId="65" w16cid:durableId="547960281">
    <w:abstractNumId w:val="0"/>
    <w:lvlOverride w:ilvl="0">
      <w:lvl w:ilvl="0">
        <w:numFmt w:val="bullet"/>
        <w:lvlText w:val="-"/>
        <w:legacy w:legacy="1" w:legacySpace="0" w:legacyIndent="278"/>
        <w:lvlJc w:val="left"/>
        <w:rPr>
          <w:rFonts w:ascii="Segoe UI" w:hAnsi="Segoe UI" w:hint="default"/>
        </w:rPr>
      </w:lvl>
    </w:lvlOverride>
  </w:num>
  <w:num w:numId="66" w16cid:durableId="338121137">
    <w:abstractNumId w:val="0"/>
    <w:lvlOverride w:ilvl="0">
      <w:lvl w:ilvl="0">
        <w:numFmt w:val="bullet"/>
        <w:lvlText w:val="-"/>
        <w:legacy w:legacy="1" w:legacySpace="0" w:legacyIndent="283"/>
        <w:lvlJc w:val="left"/>
        <w:rPr>
          <w:rFonts w:ascii="Segoe UI" w:hAnsi="Segoe UI" w:hint="default"/>
        </w:rPr>
      </w:lvl>
    </w:lvlOverride>
  </w:num>
  <w:num w:numId="67" w16cid:durableId="37970764">
    <w:abstractNumId w:val="59"/>
  </w:num>
  <w:num w:numId="68" w16cid:durableId="91291940">
    <w:abstractNumId w:val="32"/>
  </w:num>
  <w:num w:numId="69" w16cid:durableId="1569920635">
    <w:abstractNumId w:val="54"/>
  </w:num>
  <w:num w:numId="70" w16cid:durableId="1317341740">
    <w:abstractNumId w:val="54"/>
    <w:lvlOverride w:ilvl="0">
      <w:lvl w:ilvl="0">
        <w:start w:val="1"/>
        <w:numFmt w:val="lowerLetter"/>
        <w:lvlText w:val="%1)"/>
        <w:legacy w:legacy="1" w:legacySpace="0" w:legacyIndent="259"/>
        <w:lvlJc w:val="left"/>
        <w:rPr>
          <w:rFonts w:ascii="Segoe UI" w:hAnsi="Segoe UI" w:cs="Segoe UI" w:hint="default"/>
        </w:rPr>
      </w:lvl>
    </w:lvlOverride>
  </w:num>
  <w:num w:numId="71" w16cid:durableId="14967385">
    <w:abstractNumId w:val="82"/>
  </w:num>
  <w:num w:numId="72" w16cid:durableId="1734573999">
    <w:abstractNumId w:val="2"/>
  </w:num>
  <w:num w:numId="73" w16cid:durableId="1334067200">
    <w:abstractNumId w:val="26"/>
  </w:num>
  <w:num w:numId="74" w16cid:durableId="799349125">
    <w:abstractNumId w:val="47"/>
  </w:num>
  <w:num w:numId="75" w16cid:durableId="238638215">
    <w:abstractNumId w:val="36"/>
  </w:num>
  <w:num w:numId="76" w16cid:durableId="661859975">
    <w:abstractNumId w:val="84"/>
  </w:num>
  <w:num w:numId="77" w16cid:durableId="2037845991">
    <w:abstractNumId w:val="42"/>
  </w:num>
  <w:num w:numId="78" w16cid:durableId="1872842854">
    <w:abstractNumId w:val="73"/>
  </w:num>
  <w:num w:numId="79" w16cid:durableId="1871603196">
    <w:abstractNumId w:val="46"/>
  </w:num>
  <w:num w:numId="80" w16cid:durableId="590896602">
    <w:abstractNumId w:val="74"/>
  </w:num>
  <w:num w:numId="81" w16cid:durableId="36591084">
    <w:abstractNumId w:val="25"/>
  </w:num>
  <w:num w:numId="82" w16cid:durableId="705521181">
    <w:abstractNumId w:val="18"/>
  </w:num>
  <w:num w:numId="83" w16cid:durableId="633143596">
    <w:abstractNumId w:val="52"/>
  </w:num>
  <w:num w:numId="84" w16cid:durableId="1124807927">
    <w:abstractNumId w:val="63"/>
  </w:num>
  <w:num w:numId="85" w16cid:durableId="309218106">
    <w:abstractNumId w:val="49"/>
  </w:num>
  <w:num w:numId="86" w16cid:durableId="1227455386">
    <w:abstractNumId w:val="83"/>
  </w:num>
  <w:num w:numId="87" w16cid:durableId="572931788">
    <w:abstractNumId w:val="4"/>
  </w:num>
  <w:num w:numId="88" w16cid:durableId="371224975">
    <w:abstractNumId w:val="78"/>
  </w:num>
  <w:num w:numId="89" w16cid:durableId="143939624">
    <w:abstractNumId w:val="60"/>
  </w:num>
  <w:num w:numId="90" w16cid:durableId="1507137551">
    <w:abstractNumId w:val="17"/>
  </w:num>
  <w:num w:numId="91" w16cid:durableId="1031567736">
    <w:abstractNumId w:val="13"/>
  </w:num>
  <w:num w:numId="92" w16cid:durableId="1295866831">
    <w:abstractNumId w:val="40"/>
  </w:num>
  <w:num w:numId="93" w16cid:durableId="1636524494">
    <w:abstractNumId w:val="64"/>
  </w:num>
  <w:num w:numId="94" w16cid:durableId="1216313714">
    <w:abstractNumId w:val="55"/>
  </w:num>
  <w:num w:numId="95" w16cid:durableId="340277323">
    <w:abstractNumId w:val="75"/>
  </w:num>
  <w:num w:numId="96" w16cid:durableId="676883682">
    <w:abstractNumId w:val="28"/>
  </w:num>
  <w:num w:numId="97" w16cid:durableId="287467986">
    <w:abstractNumId w:val="71"/>
  </w:num>
  <w:num w:numId="98" w16cid:durableId="910770494">
    <w:abstractNumId w:val="44"/>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F65"/>
    <w:rsid w:val="00007626"/>
    <w:rsid w:val="000333B6"/>
    <w:rsid w:val="00045CE3"/>
    <w:rsid w:val="000868E0"/>
    <w:rsid w:val="000D3415"/>
    <w:rsid w:val="000E1851"/>
    <w:rsid w:val="0011661A"/>
    <w:rsid w:val="001179B5"/>
    <w:rsid w:val="00167675"/>
    <w:rsid w:val="00180F33"/>
    <w:rsid w:val="00185392"/>
    <w:rsid w:val="001C0A32"/>
    <w:rsid w:val="001D0DE9"/>
    <w:rsid w:val="00226FBC"/>
    <w:rsid w:val="0023541A"/>
    <w:rsid w:val="00237349"/>
    <w:rsid w:val="00270370"/>
    <w:rsid w:val="00271D50"/>
    <w:rsid w:val="002E181E"/>
    <w:rsid w:val="0030208F"/>
    <w:rsid w:val="0038374D"/>
    <w:rsid w:val="003A11DA"/>
    <w:rsid w:val="003A6AC7"/>
    <w:rsid w:val="003B5EFD"/>
    <w:rsid w:val="003B64DB"/>
    <w:rsid w:val="003C06EC"/>
    <w:rsid w:val="003C597D"/>
    <w:rsid w:val="003E63DF"/>
    <w:rsid w:val="0044551F"/>
    <w:rsid w:val="00467A36"/>
    <w:rsid w:val="0048173B"/>
    <w:rsid w:val="004B754F"/>
    <w:rsid w:val="004C7FE8"/>
    <w:rsid w:val="004D2136"/>
    <w:rsid w:val="004E4CD2"/>
    <w:rsid w:val="00525BAC"/>
    <w:rsid w:val="00550FEB"/>
    <w:rsid w:val="005730B6"/>
    <w:rsid w:val="00573EAF"/>
    <w:rsid w:val="005B6139"/>
    <w:rsid w:val="00615FBE"/>
    <w:rsid w:val="0061620B"/>
    <w:rsid w:val="006309D5"/>
    <w:rsid w:val="00691EC1"/>
    <w:rsid w:val="00695B32"/>
    <w:rsid w:val="00710DEB"/>
    <w:rsid w:val="00761629"/>
    <w:rsid w:val="007822C5"/>
    <w:rsid w:val="007C642E"/>
    <w:rsid w:val="007F57EE"/>
    <w:rsid w:val="00825F11"/>
    <w:rsid w:val="00884376"/>
    <w:rsid w:val="008C77E2"/>
    <w:rsid w:val="00966839"/>
    <w:rsid w:val="009B033D"/>
    <w:rsid w:val="009F365C"/>
    <w:rsid w:val="00A50A55"/>
    <w:rsid w:val="00A909C3"/>
    <w:rsid w:val="00AA18B5"/>
    <w:rsid w:val="00AC1072"/>
    <w:rsid w:val="00AE2E53"/>
    <w:rsid w:val="00AE53D1"/>
    <w:rsid w:val="00B23B2A"/>
    <w:rsid w:val="00B24037"/>
    <w:rsid w:val="00B252F9"/>
    <w:rsid w:val="00B401F6"/>
    <w:rsid w:val="00B41093"/>
    <w:rsid w:val="00B42AA7"/>
    <w:rsid w:val="00BA4BCE"/>
    <w:rsid w:val="00BB6F65"/>
    <w:rsid w:val="00BC3E1B"/>
    <w:rsid w:val="00BE0CE7"/>
    <w:rsid w:val="00BF16CF"/>
    <w:rsid w:val="00C015FC"/>
    <w:rsid w:val="00C42C8D"/>
    <w:rsid w:val="00C50915"/>
    <w:rsid w:val="00C565C4"/>
    <w:rsid w:val="00C95A49"/>
    <w:rsid w:val="00D0317A"/>
    <w:rsid w:val="00D97E94"/>
    <w:rsid w:val="00DC1BF6"/>
    <w:rsid w:val="00DC6BD7"/>
    <w:rsid w:val="00DF7F61"/>
    <w:rsid w:val="00E1670C"/>
    <w:rsid w:val="00E17C2E"/>
    <w:rsid w:val="00E670B9"/>
    <w:rsid w:val="00E7158F"/>
    <w:rsid w:val="00E97658"/>
    <w:rsid w:val="00EB552A"/>
    <w:rsid w:val="00EE16A2"/>
    <w:rsid w:val="00F06184"/>
    <w:rsid w:val="00F40B4D"/>
    <w:rsid w:val="00F45431"/>
    <w:rsid w:val="00F844A8"/>
    <w:rsid w:val="00F90AD8"/>
    <w:rsid w:val="00FB602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D1D385C"/>
  <w14:defaultImageDpi w14:val="0"/>
  <w15:docId w15:val="{15844A9C-771C-4843-AD54-3D0E0ACB6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EastAsia" w:hAnsiTheme="minorHAnsi" w:cs="Times New Roman"/>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autoSpaceDE w:val="0"/>
      <w:autoSpaceDN w:val="0"/>
      <w:adjustRightInd w:val="0"/>
      <w:spacing w:after="0" w:line="240" w:lineRule="auto"/>
    </w:pPr>
    <w:rPr>
      <w:rFonts w:hAnsi="Arial" w:cs="Arial"/>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e1">
    <w:name w:val="Style1"/>
    <w:basedOn w:val="Normalny"/>
    <w:uiPriority w:val="99"/>
  </w:style>
  <w:style w:type="paragraph" w:customStyle="1" w:styleId="Style2">
    <w:name w:val="Style2"/>
    <w:basedOn w:val="Normalny"/>
    <w:uiPriority w:val="99"/>
  </w:style>
  <w:style w:type="paragraph" w:customStyle="1" w:styleId="Style3">
    <w:name w:val="Style3"/>
    <w:basedOn w:val="Normalny"/>
    <w:uiPriority w:val="99"/>
    <w:pPr>
      <w:spacing w:line="350" w:lineRule="exact"/>
      <w:jc w:val="center"/>
    </w:pPr>
  </w:style>
  <w:style w:type="paragraph" w:customStyle="1" w:styleId="Style4">
    <w:name w:val="Style4"/>
    <w:basedOn w:val="Normalny"/>
    <w:uiPriority w:val="99"/>
  </w:style>
  <w:style w:type="paragraph" w:customStyle="1" w:styleId="Style5">
    <w:name w:val="Style5"/>
    <w:basedOn w:val="Normalny"/>
    <w:uiPriority w:val="99"/>
  </w:style>
  <w:style w:type="paragraph" w:customStyle="1" w:styleId="Style6">
    <w:name w:val="Style6"/>
    <w:basedOn w:val="Normalny"/>
    <w:uiPriority w:val="99"/>
    <w:pPr>
      <w:spacing w:line="254" w:lineRule="exact"/>
      <w:ind w:hanging="278"/>
    </w:pPr>
  </w:style>
  <w:style w:type="paragraph" w:customStyle="1" w:styleId="Style7">
    <w:name w:val="Style7"/>
    <w:basedOn w:val="Normalny"/>
    <w:uiPriority w:val="99"/>
    <w:pPr>
      <w:spacing w:line="250" w:lineRule="exact"/>
      <w:ind w:hanging="619"/>
    </w:pPr>
  </w:style>
  <w:style w:type="paragraph" w:customStyle="1" w:styleId="Style8">
    <w:name w:val="Style8"/>
    <w:basedOn w:val="Normalny"/>
    <w:uiPriority w:val="99"/>
  </w:style>
  <w:style w:type="paragraph" w:customStyle="1" w:styleId="Style9">
    <w:name w:val="Style9"/>
    <w:basedOn w:val="Normalny"/>
    <w:uiPriority w:val="99"/>
    <w:pPr>
      <w:spacing w:line="250" w:lineRule="exact"/>
    </w:pPr>
  </w:style>
  <w:style w:type="paragraph" w:customStyle="1" w:styleId="Style10">
    <w:name w:val="Style10"/>
    <w:basedOn w:val="Normalny"/>
    <w:uiPriority w:val="99"/>
    <w:pPr>
      <w:spacing w:line="250" w:lineRule="exact"/>
      <w:jc w:val="both"/>
    </w:pPr>
  </w:style>
  <w:style w:type="paragraph" w:customStyle="1" w:styleId="Style11">
    <w:name w:val="Style11"/>
    <w:basedOn w:val="Normalny"/>
    <w:uiPriority w:val="99"/>
    <w:pPr>
      <w:spacing w:line="250" w:lineRule="exact"/>
      <w:jc w:val="center"/>
    </w:pPr>
  </w:style>
  <w:style w:type="paragraph" w:customStyle="1" w:styleId="Style12">
    <w:name w:val="Style12"/>
    <w:basedOn w:val="Normalny"/>
    <w:uiPriority w:val="99"/>
  </w:style>
  <w:style w:type="paragraph" w:customStyle="1" w:styleId="Style13">
    <w:name w:val="Style13"/>
    <w:basedOn w:val="Normalny"/>
    <w:uiPriority w:val="99"/>
  </w:style>
  <w:style w:type="paragraph" w:customStyle="1" w:styleId="Style14">
    <w:name w:val="Style14"/>
    <w:basedOn w:val="Normalny"/>
    <w:uiPriority w:val="99"/>
    <w:pPr>
      <w:spacing w:line="252" w:lineRule="exact"/>
      <w:ind w:firstLine="1003"/>
    </w:pPr>
  </w:style>
  <w:style w:type="paragraph" w:customStyle="1" w:styleId="Style15">
    <w:name w:val="Style15"/>
    <w:basedOn w:val="Normalny"/>
    <w:uiPriority w:val="99"/>
    <w:pPr>
      <w:spacing w:line="250" w:lineRule="exact"/>
      <w:jc w:val="both"/>
    </w:pPr>
  </w:style>
  <w:style w:type="paragraph" w:customStyle="1" w:styleId="Style16">
    <w:name w:val="Style16"/>
    <w:basedOn w:val="Normalny"/>
    <w:uiPriority w:val="99"/>
    <w:pPr>
      <w:spacing w:line="250" w:lineRule="exact"/>
      <w:ind w:hanging="101"/>
      <w:jc w:val="both"/>
    </w:pPr>
  </w:style>
  <w:style w:type="paragraph" w:customStyle="1" w:styleId="Style17">
    <w:name w:val="Style17"/>
    <w:basedOn w:val="Normalny"/>
    <w:uiPriority w:val="99"/>
    <w:pPr>
      <w:spacing w:line="250" w:lineRule="exact"/>
      <w:ind w:hanging="715"/>
      <w:jc w:val="both"/>
    </w:pPr>
  </w:style>
  <w:style w:type="paragraph" w:customStyle="1" w:styleId="Style18">
    <w:name w:val="Style18"/>
    <w:basedOn w:val="Normalny"/>
    <w:uiPriority w:val="99"/>
    <w:pPr>
      <w:spacing w:line="254" w:lineRule="exact"/>
      <w:ind w:hanging="278"/>
    </w:pPr>
  </w:style>
  <w:style w:type="paragraph" w:customStyle="1" w:styleId="Style19">
    <w:name w:val="Style19"/>
    <w:basedOn w:val="Normalny"/>
    <w:uiPriority w:val="99"/>
    <w:pPr>
      <w:spacing w:line="250" w:lineRule="exact"/>
      <w:ind w:hanging="864"/>
    </w:pPr>
  </w:style>
  <w:style w:type="paragraph" w:customStyle="1" w:styleId="Style20">
    <w:name w:val="Style20"/>
    <w:basedOn w:val="Normalny"/>
    <w:uiPriority w:val="99"/>
  </w:style>
  <w:style w:type="paragraph" w:customStyle="1" w:styleId="Style21">
    <w:name w:val="Style21"/>
    <w:basedOn w:val="Normalny"/>
    <w:uiPriority w:val="99"/>
    <w:pPr>
      <w:spacing w:line="250" w:lineRule="exact"/>
      <w:ind w:hanging="355"/>
      <w:jc w:val="both"/>
    </w:pPr>
  </w:style>
  <w:style w:type="character" w:customStyle="1" w:styleId="FontStyle23">
    <w:name w:val="Font Style23"/>
    <w:basedOn w:val="Domylnaczcionkaakapitu"/>
    <w:uiPriority w:val="99"/>
    <w:rPr>
      <w:rFonts w:ascii="Segoe UI" w:hAnsi="Segoe UI" w:cs="Segoe UI"/>
      <w:color w:val="000000"/>
      <w:sz w:val="24"/>
      <w:szCs w:val="24"/>
    </w:rPr>
  </w:style>
  <w:style w:type="character" w:customStyle="1" w:styleId="FontStyle24">
    <w:name w:val="Font Style24"/>
    <w:basedOn w:val="Domylnaczcionkaakapitu"/>
    <w:uiPriority w:val="99"/>
    <w:rPr>
      <w:rFonts w:ascii="Segoe UI" w:hAnsi="Segoe UI" w:cs="Segoe UI"/>
      <w:b/>
      <w:bCs/>
      <w:color w:val="000000"/>
      <w:sz w:val="24"/>
      <w:szCs w:val="24"/>
    </w:rPr>
  </w:style>
  <w:style w:type="character" w:customStyle="1" w:styleId="FontStyle25">
    <w:name w:val="Font Style25"/>
    <w:basedOn w:val="Domylnaczcionkaakapitu"/>
    <w:uiPriority w:val="99"/>
    <w:rPr>
      <w:rFonts w:ascii="Arial" w:hAnsi="Arial" w:cs="Arial"/>
      <w:i/>
      <w:iCs/>
      <w:color w:val="000000"/>
      <w:sz w:val="16"/>
      <w:szCs w:val="16"/>
    </w:rPr>
  </w:style>
  <w:style w:type="character" w:customStyle="1" w:styleId="FontStyle26">
    <w:name w:val="Font Style26"/>
    <w:basedOn w:val="Domylnaczcionkaakapitu"/>
    <w:uiPriority w:val="99"/>
    <w:rPr>
      <w:rFonts w:ascii="Segoe UI" w:hAnsi="Segoe UI" w:cs="Segoe UI"/>
      <w:color w:val="000000"/>
      <w:sz w:val="18"/>
      <w:szCs w:val="18"/>
    </w:rPr>
  </w:style>
  <w:style w:type="character" w:customStyle="1" w:styleId="FontStyle27">
    <w:name w:val="Font Style27"/>
    <w:basedOn w:val="Domylnaczcionkaakapitu"/>
    <w:uiPriority w:val="99"/>
    <w:rPr>
      <w:rFonts w:ascii="Segoe UI" w:hAnsi="Segoe UI" w:cs="Segoe UI"/>
      <w:b/>
      <w:bCs/>
      <w:color w:val="000000"/>
      <w:sz w:val="18"/>
      <w:szCs w:val="18"/>
    </w:rPr>
  </w:style>
  <w:style w:type="character" w:customStyle="1" w:styleId="FontStyle28">
    <w:name w:val="Font Style28"/>
    <w:basedOn w:val="Domylnaczcionkaakapitu"/>
    <w:uiPriority w:val="99"/>
    <w:rPr>
      <w:rFonts w:ascii="Segoe UI" w:hAnsi="Segoe UI" w:cs="Segoe UI"/>
      <w:color w:val="000000"/>
      <w:sz w:val="18"/>
      <w:szCs w:val="18"/>
    </w:rPr>
  </w:style>
  <w:style w:type="character" w:customStyle="1" w:styleId="FontStyle29">
    <w:name w:val="Font Style29"/>
    <w:basedOn w:val="Domylnaczcionkaakapitu"/>
    <w:uiPriority w:val="99"/>
    <w:rPr>
      <w:rFonts w:ascii="Arial" w:hAnsi="Arial" w:cs="Arial"/>
      <w:i/>
      <w:iCs/>
      <w:color w:val="000000"/>
      <w:sz w:val="16"/>
      <w:szCs w:val="16"/>
    </w:rPr>
  </w:style>
  <w:style w:type="character" w:styleId="Hipercze">
    <w:name w:val="Hyperlink"/>
    <w:basedOn w:val="Domylnaczcionkaakapitu"/>
    <w:uiPriority w:val="99"/>
    <w:rPr>
      <w:rFonts w:cs="Times New Roman"/>
      <w:color w:val="0066CC"/>
      <w:u w:val="single"/>
    </w:rPr>
  </w:style>
  <w:style w:type="paragraph" w:styleId="Nagwek">
    <w:name w:val="header"/>
    <w:basedOn w:val="Normalny"/>
    <w:link w:val="NagwekZnak"/>
    <w:uiPriority w:val="99"/>
    <w:unhideWhenUsed/>
    <w:rsid w:val="00BB6F65"/>
    <w:pPr>
      <w:tabs>
        <w:tab w:val="center" w:pos="4536"/>
        <w:tab w:val="right" w:pos="9072"/>
      </w:tabs>
    </w:pPr>
  </w:style>
  <w:style w:type="character" w:customStyle="1" w:styleId="NagwekZnak">
    <w:name w:val="Nagłówek Znak"/>
    <w:basedOn w:val="Domylnaczcionkaakapitu"/>
    <w:link w:val="Nagwek"/>
    <w:uiPriority w:val="99"/>
    <w:locked/>
    <w:rsid w:val="00BB6F65"/>
    <w:rPr>
      <w:rFonts w:hAnsi="Arial" w:cs="Arial"/>
      <w:sz w:val="24"/>
      <w:szCs w:val="24"/>
    </w:rPr>
  </w:style>
  <w:style w:type="paragraph" w:styleId="Stopka">
    <w:name w:val="footer"/>
    <w:basedOn w:val="Normalny"/>
    <w:link w:val="StopkaZnak"/>
    <w:uiPriority w:val="99"/>
    <w:unhideWhenUsed/>
    <w:rsid w:val="00BB6F65"/>
    <w:pPr>
      <w:tabs>
        <w:tab w:val="center" w:pos="4536"/>
        <w:tab w:val="right" w:pos="9072"/>
      </w:tabs>
    </w:pPr>
  </w:style>
  <w:style w:type="character" w:customStyle="1" w:styleId="StopkaZnak">
    <w:name w:val="Stopka Znak"/>
    <w:basedOn w:val="Domylnaczcionkaakapitu"/>
    <w:link w:val="Stopka"/>
    <w:uiPriority w:val="99"/>
    <w:locked/>
    <w:rsid w:val="00BB6F65"/>
    <w:rPr>
      <w:rFonts w:hAnsi="Arial" w:cs="Arial"/>
      <w:sz w:val="24"/>
      <w:szCs w:val="24"/>
    </w:rPr>
  </w:style>
  <w:style w:type="paragraph" w:styleId="Akapitzlist">
    <w:name w:val="List Paragraph"/>
    <w:basedOn w:val="Normalny"/>
    <w:uiPriority w:val="34"/>
    <w:qFormat/>
    <w:rsid w:val="00271D50"/>
    <w:pPr>
      <w:ind w:left="708"/>
    </w:pPr>
  </w:style>
  <w:style w:type="paragraph" w:styleId="Tekstdymka">
    <w:name w:val="Balloon Text"/>
    <w:basedOn w:val="Normalny"/>
    <w:link w:val="TekstdymkaZnak"/>
    <w:uiPriority w:val="99"/>
    <w:semiHidden/>
    <w:unhideWhenUsed/>
    <w:rsid w:val="00D0317A"/>
    <w:rPr>
      <w:rFonts w:ascii="Segoe UI" w:hAnsi="Segoe UI" w:cs="Segoe UI"/>
      <w:sz w:val="18"/>
      <w:szCs w:val="18"/>
    </w:rPr>
  </w:style>
  <w:style w:type="character" w:customStyle="1" w:styleId="TekstdymkaZnak">
    <w:name w:val="Tekst dymka Znak"/>
    <w:basedOn w:val="Domylnaczcionkaakapitu"/>
    <w:link w:val="Tekstdymka"/>
    <w:uiPriority w:val="99"/>
    <w:semiHidden/>
    <w:rsid w:val="00D0317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1565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61F89-1298-488B-BB6B-DFE243BA7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20</Pages>
  <Words>9508</Words>
  <Characters>57052</Characters>
  <Application>Microsoft Office Word</Application>
  <DocSecurity>0</DocSecurity>
  <Lines>475</Lines>
  <Paragraphs>132</Paragraphs>
  <ScaleCrop>false</ScaleCrop>
  <HeadingPairs>
    <vt:vector size="2" baseType="variant">
      <vt:variant>
        <vt:lpstr>Tytuł</vt:lpstr>
      </vt:variant>
      <vt:variant>
        <vt:i4>1</vt:i4>
      </vt:variant>
    </vt:vector>
  </HeadingPairs>
  <TitlesOfParts>
    <vt:vector size="1" baseType="lpstr">
      <vt:lpstr>Materiały Przetargowe</vt:lpstr>
    </vt:vector>
  </TitlesOfParts>
  <Company/>
  <LinksUpToDate>false</LinksUpToDate>
  <CharactersWithSpaces>66428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Materiały Przetargowe</dc:title>
  <dc:subject/>
  <dc:creator>Tomek</dc:creator>
  <cp:keywords/>
  <dc:description/>
  <cp:lastModifiedBy>Kasia</cp:lastModifiedBy>
  <cp:revision>5</cp:revision>
  <cp:lastPrinted>2023-07-02T15:55:00Z</cp:lastPrinted>
  <dcterms:created xsi:type="dcterms:W3CDTF">2024-05-22T06:32:00Z</dcterms:created>
  <dcterms:modified xsi:type="dcterms:W3CDTF">2024-05-22T08:13:00Z</dcterms:modified>
</cp:coreProperties>
</file>